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8545BA" w:rsidR="0079292C" w:rsidP="007B5F8E" w:rsidRDefault="0079292C" w14:paraId="351832C2" w14:textId="77777777">
      <w:pPr>
        <w:pStyle w:val="Standard"/>
        <w:spacing w:line="360" w:lineRule="auto"/>
        <w:jc w:val="center"/>
        <w:rPr>
          <w:rFonts w:ascii="Arial" w:hAnsi="Arial" w:cs="Arial"/>
          <w:b/>
          <w:color w:val="17365D"/>
          <w:sz w:val="36"/>
        </w:rPr>
      </w:pPr>
    </w:p>
    <w:p w:rsidRPr="008545BA" w:rsidR="00380E3E" w:rsidP="007B5F8E" w:rsidRDefault="00380E3E" w14:paraId="13784692" w14:textId="1F1A7EA8">
      <w:pPr>
        <w:pStyle w:val="Standard"/>
        <w:spacing w:line="360" w:lineRule="auto"/>
        <w:jc w:val="center"/>
        <w:rPr>
          <w:rFonts w:ascii="Arial" w:hAnsi="Arial" w:cs="Arial"/>
          <w:b/>
          <w:color w:val="17365D"/>
          <w:sz w:val="36"/>
        </w:rPr>
      </w:pPr>
    </w:p>
    <w:p w:rsidRPr="00D150D1" w:rsidR="00380E3E" w:rsidP="007B5F8E" w:rsidRDefault="00D150D1" w14:paraId="6A579602" w14:textId="7A2A59A1">
      <w:pPr>
        <w:pStyle w:val="Standard"/>
        <w:spacing w:line="360" w:lineRule="auto"/>
        <w:jc w:val="center"/>
        <w:rPr>
          <w:rFonts w:ascii="Arial" w:hAnsi="Arial" w:cs="Arial"/>
          <w:b/>
          <w:color w:val="FF6600"/>
          <w:sz w:val="40"/>
        </w:rPr>
      </w:pPr>
      <w:r w:rsidRPr="00D150D1">
        <w:rPr>
          <w:rFonts w:ascii="Arial" w:hAnsi="Arial" w:cs="Arial"/>
          <w:b/>
          <w:color w:val="FF6600"/>
          <w:sz w:val="40"/>
        </w:rPr>
        <w:t>NETWORKING D'EMPRESARIS SLU</w:t>
      </w:r>
    </w:p>
    <w:p w:rsidRPr="008545BA" w:rsidR="00380E3E" w:rsidP="007B5F8E" w:rsidRDefault="00380E3E" w14:paraId="069B7CF6" w14:textId="77777777">
      <w:pPr>
        <w:pStyle w:val="Standard"/>
        <w:spacing w:line="360" w:lineRule="auto"/>
        <w:jc w:val="center"/>
        <w:rPr>
          <w:rFonts w:ascii="Arial" w:hAnsi="Arial" w:cs="Arial"/>
          <w:b/>
          <w:color w:val="17365D"/>
          <w:sz w:val="36"/>
        </w:rPr>
      </w:pPr>
    </w:p>
    <w:p w:rsidRPr="008545BA" w:rsidR="0079292C" w:rsidP="007B5F8E" w:rsidRDefault="0079292C" w14:paraId="5973ECEC" w14:textId="77777777">
      <w:pPr>
        <w:pStyle w:val="Standard"/>
        <w:spacing w:line="360" w:lineRule="auto"/>
        <w:jc w:val="center"/>
        <w:rPr>
          <w:rFonts w:ascii="Arial" w:hAnsi="Arial" w:cs="Arial"/>
          <w:b/>
          <w:color w:val="17365D"/>
          <w:sz w:val="36"/>
        </w:rPr>
      </w:pPr>
    </w:p>
    <w:p w:rsidR="0079292C" w:rsidP="0079292C" w:rsidRDefault="00380E3E" w14:paraId="265E52BF" w14:textId="77777777">
      <w:pPr>
        <w:pStyle w:val="Framecontents"/>
        <w:pBdr>
          <w:top w:val="single" w:color="ED4C05" w:sz="2" w:space="1"/>
          <w:left w:val="single" w:color="ED4C05" w:sz="2" w:space="1"/>
          <w:bottom w:val="single" w:color="ED4C05" w:sz="2" w:space="1"/>
          <w:right w:val="single" w:color="ED4C05" w:sz="2" w:space="1"/>
        </w:pBdr>
        <w:spacing w:before="200"/>
        <w:jc w:val="center"/>
        <w:rPr>
          <w:rFonts w:ascii="Arial" w:hAnsi="Arial" w:cs="Arial"/>
          <w:b/>
          <w:color w:val="FF6600"/>
          <w:sz w:val="40"/>
        </w:rPr>
      </w:pPr>
      <w:r w:rsidRPr="008545BA">
        <w:rPr>
          <w:rFonts w:ascii="Arial" w:hAnsi="Arial" w:cs="Arial"/>
          <w:b/>
          <w:color w:val="FF6600"/>
          <w:sz w:val="40"/>
        </w:rPr>
        <w:t>CONDICIONES GENERALES DE CONTRATACIÓN</w:t>
      </w:r>
    </w:p>
    <w:p w:rsidR="00D150D1" w:rsidP="0079292C" w:rsidRDefault="00D150D1" w14:paraId="76037D1D" w14:textId="317DB90D">
      <w:pPr>
        <w:pStyle w:val="Framecontents"/>
        <w:pBdr>
          <w:top w:val="single" w:color="ED4C05" w:sz="2" w:space="1"/>
          <w:left w:val="single" w:color="ED4C05" w:sz="2" w:space="1"/>
          <w:bottom w:val="single" w:color="ED4C05" w:sz="2" w:space="1"/>
          <w:right w:val="single" w:color="ED4C05" w:sz="2" w:space="1"/>
        </w:pBdr>
        <w:spacing w:before="200"/>
        <w:jc w:val="center"/>
        <w:rPr>
          <w:rFonts w:ascii="Arial" w:hAnsi="Arial" w:cs="Arial"/>
          <w:b/>
          <w:color w:val="FF6600"/>
          <w:sz w:val="40"/>
        </w:rPr>
      </w:pPr>
      <w:r>
        <w:rPr>
          <w:rFonts w:ascii="Arial" w:hAnsi="Arial" w:cs="Arial"/>
          <w:b/>
          <w:color w:val="FF6600"/>
          <w:sz w:val="40"/>
        </w:rPr>
        <w:t>www.</w:t>
      </w:r>
      <w:r w:rsidRPr="00D150D1">
        <w:rPr>
          <w:rFonts w:ascii="Arial" w:hAnsi="Arial" w:cs="Arial"/>
          <w:b/>
          <w:color w:val="FF6600"/>
          <w:sz w:val="40"/>
        </w:rPr>
        <w:t>tiendabnibarcelonacc.cat</w:t>
      </w:r>
    </w:p>
    <w:p w:rsidRPr="008545BA" w:rsidR="0079292C" w:rsidP="007B5F8E" w:rsidRDefault="0079292C" w14:paraId="0FF46DEC" w14:textId="77777777">
      <w:pPr>
        <w:pStyle w:val="Standard"/>
        <w:spacing w:line="360" w:lineRule="auto"/>
        <w:jc w:val="center"/>
        <w:rPr>
          <w:rFonts w:ascii="Arial" w:hAnsi="Arial" w:cs="Arial"/>
        </w:rPr>
      </w:pPr>
    </w:p>
    <w:p w:rsidRPr="008545BA" w:rsidR="00ED79A6" w:rsidP="007B5F8E" w:rsidRDefault="00ED79A6" w14:paraId="6D034D69" w14:textId="77777777">
      <w:pPr>
        <w:pStyle w:val="Standard"/>
        <w:spacing w:line="360" w:lineRule="auto"/>
        <w:jc w:val="center"/>
        <w:rPr>
          <w:rFonts w:ascii="Arial" w:hAnsi="Arial" w:cs="Arial"/>
        </w:rPr>
      </w:pPr>
    </w:p>
    <w:p w:rsidRPr="008545BA" w:rsidR="0079292C" w:rsidP="007B5F8E" w:rsidRDefault="0079292C" w14:paraId="6AFDFC19" w14:textId="77777777">
      <w:pPr>
        <w:pStyle w:val="Standard"/>
        <w:spacing w:line="360" w:lineRule="auto"/>
        <w:jc w:val="center"/>
        <w:rPr>
          <w:rFonts w:ascii="Arial" w:hAnsi="Arial" w:cs="Arial"/>
        </w:rPr>
      </w:pPr>
    </w:p>
    <w:p w:rsidRPr="008545BA" w:rsidR="00422278" w:rsidP="007B5F8E" w:rsidRDefault="00E7404B" w14:paraId="3370450C" w14:textId="1A070376">
      <w:pPr>
        <w:pStyle w:val="Standard"/>
        <w:spacing w:line="360" w:lineRule="auto"/>
        <w:jc w:val="center"/>
        <w:rPr>
          <w:rFonts w:ascii="Arial" w:hAnsi="Arial" w:cs="Arial"/>
        </w:rPr>
      </w:pPr>
      <w:r w:rsidRPr="008545BA">
        <w:rPr>
          <w:rFonts w:ascii="Arial" w:hAnsi="Arial" w:cs="Arial"/>
          <w:noProof/>
        </w:rPr>
        <w:drawing>
          <wp:inline distT="0" distB="0" distL="0" distR="0" wp14:anchorId="2F85B671" wp14:editId="37B4D8F4">
            <wp:extent cx="4591080" cy="3058200"/>
            <wp:effectExtent l="0" t="0" r="0" b="8850"/>
            <wp:docPr id="270693521"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591080" cy="3058200"/>
                    </a:xfrm>
                    <a:prstGeom prst="rect">
                      <a:avLst/>
                    </a:prstGeom>
                    <a:noFill/>
                    <a:ln>
                      <a:noFill/>
                      <a:prstDash/>
                    </a:ln>
                  </pic:spPr>
                </pic:pic>
              </a:graphicData>
            </a:graphic>
          </wp:inline>
        </w:drawing>
      </w:r>
    </w:p>
    <w:p w:rsidRPr="008545BA" w:rsidR="00380E3E" w:rsidP="007B5F8E" w:rsidRDefault="00380E3E" w14:paraId="44F7D7A6" w14:textId="161594AE">
      <w:pPr>
        <w:spacing w:line="360" w:lineRule="auto"/>
        <w:rPr>
          <w:rFonts w:ascii="Arial" w:hAnsi="Arial" w:cs="Arial"/>
        </w:rPr>
      </w:pPr>
      <w:r w:rsidRPr="008545BA">
        <w:rPr>
          <w:rFonts w:ascii="Arial" w:hAnsi="Arial" w:cs="Arial"/>
        </w:rPr>
        <w:br w:type="page"/>
      </w:r>
    </w:p>
    <w:p w:rsidRPr="008545BA" w:rsidR="00C54B38" w:rsidP="007B5F8E" w:rsidRDefault="00C54B38" w14:paraId="54F58A3C" w14:textId="77777777">
      <w:pPr>
        <w:pStyle w:val="Standard"/>
        <w:spacing w:line="360" w:lineRule="auto"/>
        <w:jc w:val="center"/>
        <w:rPr>
          <w:rFonts w:ascii="Arial" w:hAnsi="Arial" w:cs="Arial"/>
        </w:rPr>
      </w:pPr>
    </w:p>
    <w:p w:rsidRPr="00D733E0" w:rsidR="00422278" w:rsidP="007B5F8E" w:rsidRDefault="00964CA2" w14:paraId="1BEB9B5A" w14:textId="64BA645D">
      <w:pPr>
        <w:pStyle w:val="NormalWeb"/>
        <w:shd w:val="clear" w:color="auto" w:fill="FFFFFF"/>
        <w:spacing w:after="240" w:line="360" w:lineRule="auto"/>
        <w:jc w:val="both"/>
        <w:rPr>
          <w:rFonts w:ascii="Arial" w:hAnsi="Arial" w:cs="Arial"/>
          <w:sz w:val="22"/>
          <w:szCs w:val="22"/>
        </w:rPr>
      </w:pPr>
      <w:r w:rsidRPr="00964CA2">
        <w:rPr>
          <w:rFonts w:ascii="Arial" w:hAnsi="Arial" w:eastAsia="Calibri" w:cs="Arial"/>
          <w:b/>
          <w:bCs/>
          <w:sz w:val="22"/>
          <w:szCs w:val="22"/>
        </w:rPr>
        <w:t xml:space="preserve">Estas condiciones generales regulan la relación contractual entre </w:t>
      </w:r>
      <w:r w:rsidRPr="00DE036A" w:rsidR="00DE036A">
        <w:rPr>
          <w:rFonts w:ascii="Arial" w:hAnsi="Arial" w:cs="Arial"/>
          <w:b/>
          <w:bCs/>
          <w:sz w:val="22"/>
          <w:szCs w:val="22"/>
        </w:rPr>
        <w:t>NETWORKING D'EMPRESARIS SLU</w:t>
      </w:r>
      <w:r w:rsidRPr="00DE036A" w:rsidR="00DE036A">
        <w:rPr>
          <w:rFonts w:ascii="Arial" w:hAnsi="Arial" w:eastAsia="Calibri" w:cs="Arial"/>
          <w:b/>
          <w:bCs/>
          <w:sz w:val="22"/>
          <w:szCs w:val="22"/>
        </w:rPr>
        <w:t xml:space="preserve"> </w:t>
      </w:r>
      <w:r w:rsidRPr="00D150D1">
        <w:rPr>
          <w:rFonts w:ascii="Arial" w:hAnsi="Arial" w:eastAsia="Calibri" w:cs="Arial"/>
          <w:b/>
          <w:bCs/>
          <w:sz w:val="22"/>
          <w:szCs w:val="22"/>
        </w:rPr>
        <w:t>(</w:t>
      </w:r>
      <w:r w:rsidRPr="00964CA2">
        <w:rPr>
          <w:rFonts w:ascii="Arial" w:hAnsi="Arial" w:eastAsia="Calibri" w:cs="Arial"/>
          <w:b/>
          <w:bCs/>
          <w:sz w:val="22"/>
          <w:szCs w:val="22"/>
        </w:rPr>
        <w:t>en adelante, "Proveedor") y la empresa cliente (en adelante, "Cliente") para la prestación de los servicios. </w:t>
      </w:r>
      <w:r w:rsidR="001E6036">
        <w:rPr>
          <w:rFonts w:ascii="Arial" w:hAnsi="Arial" w:eastAsia="Calibri" w:cs="Arial"/>
          <w:b/>
          <w:bCs/>
          <w:sz w:val="22"/>
          <w:szCs w:val="22"/>
        </w:rPr>
        <w:t>Cond</w:t>
      </w:r>
      <w:r w:rsidRPr="00D733E0">
        <w:rPr>
          <w:rFonts w:ascii="Arial" w:hAnsi="Arial" w:eastAsia="Calibri" w:cs="Arial"/>
          <w:b/>
          <w:bCs/>
          <w:sz w:val="22"/>
          <w:szCs w:val="22"/>
        </w:rPr>
        <w:t>iciones expuestas.</w:t>
      </w:r>
    </w:p>
    <w:p w:rsidRPr="008545BA" w:rsidR="00380E3E" w:rsidP="007B5F8E" w:rsidRDefault="00380E3E" w14:paraId="48B2A240" w14:textId="7929DEF1">
      <w:pPr>
        <w:pStyle w:val="Ttulo1"/>
        <w:spacing w:line="360" w:lineRule="auto"/>
        <w:rPr>
          <w:rFonts w:ascii="Arial" w:hAnsi="Arial" w:cs="Arial"/>
        </w:rPr>
      </w:pPr>
      <w:bookmarkStart w:name="_Toc57792142" w:id="0"/>
      <w:bookmarkStart w:name="_Toc152671430" w:id="1"/>
      <w:r w:rsidRPr="008545BA">
        <w:rPr>
          <w:rFonts w:ascii="Arial" w:hAnsi="Arial" w:cs="Arial"/>
        </w:rPr>
        <w:t>identificación y detalles de contacto del titular</w:t>
      </w:r>
    </w:p>
    <w:p w:rsidRPr="004C297C" w:rsidR="00380E3E" w:rsidP="007B5F8E" w:rsidRDefault="004C297C" w14:paraId="7214265A" w14:textId="0178F916">
      <w:pPr>
        <w:pStyle w:val="NormalWeb"/>
        <w:shd w:val="clear" w:color="auto" w:fill="FFFFFF"/>
        <w:spacing w:line="360" w:lineRule="auto"/>
        <w:jc w:val="both"/>
        <w:rPr>
          <w:rStyle w:val="apple-converted-space"/>
          <w:rFonts w:ascii="Arial" w:hAnsi="Arial" w:cs="Arial"/>
          <w:sz w:val="22"/>
          <w:szCs w:val="22"/>
        </w:rPr>
      </w:pPr>
      <w:r w:rsidRPr="004C297C">
        <w:rPr>
          <w:rFonts w:ascii="Arial" w:hAnsi="Arial" w:cs="Arial"/>
          <w:b/>
          <w:bCs/>
          <w:sz w:val="22"/>
          <w:szCs w:val="22"/>
        </w:rPr>
        <w:t xml:space="preserve">NETWORKING D'EMPRESARIS SLU </w:t>
      </w:r>
      <w:r w:rsidRPr="00C3387C" w:rsidR="008545BA">
        <w:rPr>
          <w:rFonts w:ascii="Arial" w:hAnsi="Arial" w:cs="Arial"/>
          <w:sz w:val="22"/>
          <w:szCs w:val="22"/>
        </w:rPr>
        <w:t>(</w:t>
      </w:r>
      <w:r w:rsidRPr="00D733E0" w:rsidR="008545BA">
        <w:rPr>
          <w:rFonts w:ascii="Arial" w:hAnsi="Arial" w:cs="Arial"/>
          <w:sz w:val="22"/>
          <w:szCs w:val="22"/>
        </w:rPr>
        <w:t xml:space="preserve">en lo sucesivo, </w:t>
      </w:r>
      <w:r w:rsidRPr="004C297C">
        <w:rPr>
          <w:rFonts w:ascii="Arial" w:hAnsi="Arial" w:cs="Arial"/>
          <w:b/>
          <w:bCs/>
          <w:sz w:val="22"/>
          <w:szCs w:val="22"/>
        </w:rPr>
        <w:t>BNI BARCELONA CIUTAT CENTRE</w:t>
      </w:r>
      <w:r w:rsidRPr="004C297C" w:rsidR="008545BA">
        <w:rPr>
          <w:rFonts w:ascii="Arial" w:hAnsi="Arial" w:cs="Arial"/>
          <w:sz w:val="22"/>
          <w:szCs w:val="22"/>
        </w:rPr>
        <w:t xml:space="preserve"> </w:t>
      </w:r>
      <w:r w:rsidRPr="00585106" w:rsidR="00380E3E">
        <w:rPr>
          <w:rFonts w:ascii="Arial" w:hAnsi="Arial" w:cs="Arial"/>
          <w:sz w:val="22"/>
          <w:szCs w:val="22"/>
        </w:rPr>
        <w:t xml:space="preserve">con </w:t>
      </w:r>
      <w:r w:rsidRPr="00585106" w:rsidR="004151D1">
        <w:rPr>
          <w:rFonts w:ascii="Arial" w:hAnsi="Arial" w:cs="Arial"/>
          <w:sz w:val="22"/>
          <w:szCs w:val="22"/>
        </w:rPr>
        <w:t>N</w:t>
      </w:r>
      <w:r w:rsidRPr="00585106" w:rsidR="00380E3E">
        <w:rPr>
          <w:rFonts w:ascii="Arial" w:hAnsi="Arial" w:cs="Arial"/>
          <w:sz w:val="22"/>
          <w:szCs w:val="22"/>
        </w:rPr>
        <w:t xml:space="preserve">IF </w:t>
      </w:r>
      <w:r w:rsidRPr="004C297C">
        <w:rPr>
          <w:rFonts w:ascii="Arial" w:hAnsi="Arial" w:cs="Arial"/>
        </w:rPr>
        <w:t>B66279357</w:t>
      </w:r>
      <w:r w:rsidRPr="00585106" w:rsidR="004151D1">
        <w:rPr>
          <w:rFonts w:ascii="Arial" w:hAnsi="Arial" w:cs="Arial"/>
          <w:sz w:val="22"/>
          <w:szCs w:val="22"/>
        </w:rPr>
        <w:t xml:space="preserve"> </w:t>
      </w:r>
      <w:r w:rsidRPr="00585106" w:rsidR="00380E3E">
        <w:rPr>
          <w:rFonts w:ascii="Arial" w:hAnsi="Arial" w:cs="Arial"/>
          <w:sz w:val="22"/>
          <w:szCs w:val="22"/>
        </w:rPr>
        <w:t xml:space="preserve">domicilio en </w:t>
      </w:r>
      <w:r w:rsidRPr="004C297C">
        <w:rPr>
          <w:rFonts w:ascii="Arial" w:hAnsi="Arial" w:cs="Arial"/>
          <w:sz w:val="22"/>
          <w:szCs w:val="22"/>
        </w:rPr>
        <w:t xml:space="preserve">C/ </w:t>
      </w:r>
      <w:r>
        <w:rPr>
          <w:rFonts w:ascii="Arial" w:hAnsi="Arial" w:cs="Arial"/>
          <w:sz w:val="22"/>
          <w:szCs w:val="22"/>
        </w:rPr>
        <w:t xml:space="preserve">de </w:t>
      </w:r>
      <w:r w:rsidR="00143C9E">
        <w:rPr>
          <w:rFonts w:ascii="Arial" w:hAnsi="Arial" w:cs="Arial"/>
          <w:sz w:val="22"/>
          <w:szCs w:val="22"/>
        </w:rPr>
        <w:t xml:space="preserve">Sepulveda </w:t>
      </w:r>
      <w:r w:rsidRPr="004C297C" w:rsidR="00143C9E">
        <w:rPr>
          <w:rFonts w:ascii="Arial" w:hAnsi="Arial" w:cs="Arial"/>
          <w:sz w:val="22"/>
          <w:szCs w:val="22"/>
        </w:rPr>
        <w:t>N.º</w:t>
      </w:r>
      <w:r w:rsidRPr="004C297C">
        <w:rPr>
          <w:rFonts w:ascii="Arial" w:hAnsi="Arial" w:cs="Arial"/>
          <w:sz w:val="22"/>
          <w:szCs w:val="22"/>
        </w:rPr>
        <w:t xml:space="preserve"> 38-40 </w:t>
      </w:r>
      <w:r>
        <w:rPr>
          <w:rFonts w:ascii="Arial" w:hAnsi="Arial" w:cs="Arial"/>
          <w:sz w:val="22"/>
          <w:szCs w:val="22"/>
        </w:rPr>
        <w:t xml:space="preserve">08015 </w:t>
      </w:r>
      <w:r w:rsidR="003E5E97">
        <w:rPr>
          <w:rFonts w:ascii="Arial" w:hAnsi="Arial" w:cs="Arial"/>
          <w:sz w:val="22"/>
          <w:szCs w:val="22"/>
        </w:rPr>
        <w:t>Barcelona,</w:t>
      </w:r>
      <w:r w:rsidRPr="004C297C" w:rsidR="007E721C">
        <w:rPr>
          <w:rFonts w:ascii="Arial" w:hAnsi="Arial" w:cs="Arial"/>
          <w:b/>
          <w:bCs/>
          <w:sz w:val="22"/>
          <w:szCs w:val="22"/>
        </w:rPr>
        <w:t xml:space="preserve"> inscrita en el Registro Mercantil de </w:t>
      </w:r>
      <w:r>
        <w:rPr>
          <w:rFonts w:ascii="Arial" w:hAnsi="Arial" w:cs="Arial"/>
          <w:b/>
          <w:bCs/>
          <w:sz w:val="22"/>
          <w:szCs w:val="22"/>
        </w:rPr>
        <w:t>Barcelona</w:t>
      </w:r>
      <w:r w:rsidRPr="004C297C" w:rsidR="007E721C">
        <w:rPr>
          <w:rFonts w:ascii="Arial" w:hAnsi="Arial" w:cs="Arial"/>
          <w:b/>
          <w:bCs/>
          <w:sz w:val="22"/>
          <w:szCs w:val="22"/>
        </w:rPr>
        <w:t xml:space="preserve">, en el Tomo </w:t>
      </w:r>
      <w:r>
        <w:rPr>
          <w:rFonts w:ascii="Arial" w:hAnsi="Arial" w:cs="Arial"/>
          <w:b/>
          <w:bCs/>
          <w:sz w:val="22"/>
          <w:szCs w:val="22"/>
        </w:rPr>
        <w:t>44272</w:t>
      </w:r>
      <w:r w:rsidRPr="004C297C" w:rsidR="007E721C">
        <w:rPr>
          <w:rFonts w:ascii="Arial" w:hAnsi="Arial" w:cs="Arial"/>
          <w:b/>
          <w:bCs/>
          <w:sz w:val="22"/>
          <w:szCs w:val="22"/>
        </w:rPr>
        <w:t xml:space="preserve"> Folio </w:t>
      </w:r>
      <w:r>
        <w:rPr>
          <w:rFonts w:ascii="Arial" w:hAnsi="Arial" w:cs="Arial"/>
          <w:b/>
          <w:bCs/>
          <w:sz w:val="22"/>
          <w:szCs w:val="22"/>
        </w:rPr>
        <w:t xml:space="preserve">127 </w:t>
      </w:r>
      <w:r w:rsidRPr="004C297C">
        <w:rPr>
          <w:rFonts w:ascii="Arial" w:hAnsi="Arial" w:cs="Arial"/>
          <w:b/>
          <w:bCs/>
          <w:sz w:val="22"/>
          <w:szCs w:val="22"/>
        </w:rPr>
        <w:t>Inscripción</w:t>
      </w:r>
      <w:r>
        <w:rPr>
          <w:rFonts w:ascii="Arial" w:hAnsi="Arial" w:cs="Arial"/>
          <w:b/>
          <w:bCs/>
          <w:sz w:val="22"/>
          <w:szCs w:val="22"/>
        </w:rPr>
        <w:t xml:space="preserve"> 1</w:t>
      </w:r>
      <w:r w:rsidRPr="004C297C">
        <w:rPr>
          <w:rFonts w:ascii="Arial" w:hAnsi="Arial" w:cs="Arial"/>
          <w:b/>
          <w:bCs/>
          <w:sz w:val="22"/>
          <w:szCs w:val="22"/>
        </w:rPr>
        <w:t>,</w:t>
      </w:r>
      <w:r w:rsidRPr="004C297C" w:rsidR="007E721C">
        <w:rPr>
          <w:rFonts w:ascii="Arial" w:hAnsi="Arial" w:cs="Arial"/>
          <w:b/>
          <w:bCs/>
          <w:sz w:val="22"/>
          <w:szCs w:val="22"/>
        </w:rPr>
        <w:t xml:space="preserve"> Hoja </w:t>
      </w:r>
      <w:r>
        <w:rPr>
          <w:rFonts w:ascii="Arial" w:hAnsi="Arial" w:cs="Arial"/>
          <w:b/>
          <w:bCs/>
          <w:sz w:val="22"/>
          <w:szCs w:val="22"/>
        </w:rPr>
        <w:t>451640,</w:t>
      </w:r>
      <w:r w:rsidRPr="004C297C" w:rsidR="004151D1">
        <w:rPr>
          <w:rFonts w:ascii="Arial" w:hAnsi="Arial" w:cs="Arial"/>
          <w:b/>
          <w:bCs/>
          <w:sz w:val="22"/>
          <w:szCs w:val="22"/>
        </w:rPr>
        <w:t xml:space="preserve"> </w:t>
      </w:r>
      <w:r w:rsidRPr="004C297C" w:rsidR="00380E3E">
        <w:rPr>
          <w:rFonts w:ascii="Arial" w:hAnsi="Arial" w:cs="Arial"/>
          <w:sz w:val="22"/>
          <w:szCs w:val="22"/>
        </w:rPr>
        <w:t>opera a través del sitio web</w:t>
      </w:r>
      <w:r w:rsidRPr="004C297C" w:rsidR="00380E3E">
        <w:rPr>
          <w:rFonts w:ascii="Arial" w:hAnsi="Arial" w:cs="Arial"/>
          <w:color w:val="EE0000"/>
          <w:sz w:val="22"/>
          <w:szCs w:val="22"/>
        </w:rPr>
        <w:t xml:space="preserve"> </w:t>
      </w:r>
      <w:hyperlink w:history="1" r:id="rId12">
        <w:r w:rsidRPr="004C297C">
          <w:rPr>
            <w:rStyle w:val="Hipervnculo"/>
            <w:rFonts w:ascii="Arial" w:hAnsi="Arial" w:cs="Arial"/>
            <w:b/>
            <w:bCs/>
            <w:sz w:val="22"/>
            <w:szCs w:val="22"/>
          </w:rPr>
          <w:t>www.tiendabnibarcelonacc.cat</w:t>
        </w:r>
      </w:hyperlink>
      <w:r>
        <w:rPr>
          <w:rFonts w:ascii="Arial" w:hAnsi="Arial" w:cs="Arial"/>
          <w:b/>
          <w:bCs/>
          <w:color w:val="EE0000"/>
          <w:sz w:val="22"/>
          <w:szCs w:val="22"/>
        </w:rPr>
        <w:t xml:space="preserve"> </w:t>
      </w:r>
      <w:r w:rsidRPr="004C297C" w:rsidR="00000A29">
        <w:rPr>
          <w:rStyle w:val="apple-converted-space"/>
          <w:rFonts w:ascii="Arial" w:hAnsi="Arial" w:cs="Arial"/>
          <w:sz w:val="22"/>
          <w:szCs w:val="22"/>
        </w:rPr>
        <w:t>solo en territorio español</w:t>
      </w:r>
      <w:r w:rsidRPr="004C297C" w:rsidR="0079292C">
        <w:rPr>
          <w:rStyle w:val="apple-converted-space"/>
          <w:rFonts w:ascii="Arial" w:hAnsi="Arial" w:cs="Arial"/>
          <w:sz w:val="22"/>
          <w:szCs w:val="22"/>
        </w:rPr>
        <w:t>.</w:t>
      </w:r>
    </w:p>
    <w:p w:rsidRPr="00585106" w:rsidR="00380E3E" w:rsidP="007B5F8E" w:rsidRDefault="00380E3E" w14:paraId="123F1E7C" w14:textId="77777777">
      <w:pPr>
        <w:pStyle w:val="NormalWeb"/>
        <w:shd w:val="clear" w:color="auto" w:fill="FFFFFF"/>
        <w:spacing w:line="360" w:lineRule="auto"/>
        <w:jc w:val="both"/>
        <w:rPr>
          <w:rFonts w:ascii="Arial" w:hAnsi="Arial" w:cs="Arial"/>
          <w:sz w:val="22"/>
          <w:szCs w:val="22"/>
        </w:rPr>
      </w:pPr>
      <w:r w:rsidRPr="00585106">
        <w:rPr>
          <w:rFonts w:ascii="Arial" w:hAnsi="Arial" w:cs="Arial"/>
          <w:sz w:val="22"/>
          <w:szCs w:val="22"/>
        </w:rPr>
        <w:t>Puede contactar con el Titular a través de los siguientes medios:</w:t>
      </w:r>
    </w:p>
    <w:p w:rsidRPr="00585106" w:rsidR="00380E3E" w:rsidP="007B5F8E" w:rsidRDefault="00380E3E" w14:paraId="02676905" w14:textId="6058474F">
      <w:pPr>
        <w:pStyle w:val="NormalWeb"/>
        <w:shd w:val="clear" w:color="auto" w:fill="FFFFFF"/>
        <w:spacing w:line="360" w:lineRule="auto"/>
        <w:jc w:val="both"/>
        <w:rPr>
          <w:rFonts w:ascii="Arial" w:hAnsi="Arial" w:cs="Arial"/>
          <w:sz w:val="22"/>
          <w:szCs w:val="22"/>
        </w:rPr>
      </w:pPr>
      <w:r w:rsidRPr="00585106">
        <w:rPr>
          <w:rFonts w:ascii="Arial" w:hAnsi="Arial" w:cs="Arial"/>
          <w:b/>
          <w:bCs/>
          <w:sz w:val="22"/>
          <w:szCs w:val="22"/>
          <w:u w:val="single"/>
        </w:rPr>
        <w:t>Número de atención al cliente</w:t>
      </w:r>
      <w:r w:rsidRPr="00585106">
        <w:rPr>
          <w:rFonts w:ascii="Arial" w:hAnsi="Arial" w:cs="Arial"/>
          <w:b/>
          <w:bCs/>
          <w:sz w:val="22"/>
          <w:szCs w:val="22"/>
        </w:rPr>
        <w:t>:</w:t>
      </w:r>
      <w:r w:rsidRPr="00585106">
        <w:rPr>
          <w:rFonts w:ascii="Arial" w:hAnsi="Arial" w:cs="Arial"/>
          <w:sz w:val="22"/>
          <w:szCs w:val="22"/>
        </w:rPr>
        <w:t xml:space="preserve"> </w:t>
      </w:r>
      <w:r w:rsidR="00DE036A">
        <w:rPr>
          <w:rFonts w:ascii="Arial" w:hAnsi="Arial" w:cs="Arial"/>
          <w:sz w:val="22"/>
          <w:szCs w:val="22"/>
        </w:rPr>
        <w:t>634911114</w:t>
      </w:r>
    </w:p>
    <w:p w:rsidRPr="00585106" w:rsidR="00585106" w:rsidP="00585106" w:rsidRDefault="00380E3E" w14:paraId="3C2E0C70" w14:textId="1EDC5B07">
      <w:pPr>
        <w:pStyle w:val="NormalWeb"/>
        <w:shd w:val="clear" w:color="auto" w:fill="FFFFFF"/>
        <w:spacing w:line="360" w:lineRule="auto"/>
        <w:jc w:val="both"/>
        <w:rPr>
          <w:rFonts w:ascii="Arial" w:hAnsi="Arial" w:cs="Arial"/>
          <w:sz w:val="22"/>
          <w:szCs w:val="22"/>
        </w:rPr>
      </w:pPr>
      <w:r w:rsidRPr="00585106">
        <w:rPr>
          <w:rFonts w:ascii="Arial" w:hAnsi="Arial" w:cs="Arial"/>
          <w:b/>
          <w:bCs/>
          <w:sz w:val="22"/>
          <w:szCs w:val="22"/>
          <w:u w:val="single"/>
        </w:rPr>
        <w:t>Correo electrónico</w:t>
      </w:r>
      <w:r w:rsidRPr="00585106">
        <w:rPr>
          <w:rFonts w:ascii="Arial" w:hAnsi="Arial" w:cs="Arial"/>
          <w:b/>
          <w:bCs/>
          <w:sz w:val="22"/>
          <w:szCs w:val="22"/>
        </w:rPr>
        <w:t>:</w:t>
      </w:r>
      <w:r w:rsidRPr="00585106">
        <w:rPr>
          <w:rFonts w:ascii="Arial" w:hAnsi="Arial" w:cs="Arial"/>
          <w:sz w:val="22"/>
          <w:szCs w:val="22"/>
        </w:rPr>
        <w:t xml:space="preserve"> </w:t>
      </w:r>
      <w:r w:rsidRPr="004C297C" w:rsidR="004C297C">
        <w:rPr>
          <w:rFonts w:ascii="Arial" w:hAnsi="Arial" w:cs="Arial"/>
          <w:sz w:val="22"/>
          <w:szCs w:val="22"/>
        </w:rPr>
        <w:t>admin@bnibarcelonacs.cat</w:t>
      </w:r>
    </w:p>
    <w:p w:rsidRPr="008545BA" w:rsidR="00422278" w:rsidP="007B5F8E" w:rsidRDefault="00E7404B" w14:paraId="38B38551" w14:textId="753DEB96">
      <w:pPr>
        <w:pStyle w:val="Ttulo1"/>
        <w:spacing w:line="360" w:lineRule="auto"/>
        <w:rPr>
          <w:rFonts w:ascii="Arial" w:hAnsi="Arial" w:cs="Arial"/>
        </w:rPr>
      </w:pPr>
      <w:r w:rsidRPr="008545BA">
        <w:rPr>
          <w:rFonts w:ascii="Arial" w:hAnsi="Arial" w:cs="Arial"/>
        </w:rPr>
        <w:t xml:space="preserve">Cobertura de nuestros </w:t>
      </w:r>
      <w:r w:rsidRPr="008545BA" w:rsidR="00C12C89">
        <w:rPr>
          <w:rFonts w:ascii="Arial" w:hAnsi="Arial" w:cs="Arial"/>
        </w:rPr>
        <w:t>servicios</w:t>
      </w:r>
      <w:bookmarkEnd w:id="0"/>
      <w:bookmarkEnd w:id="1"/>
    </w:p>
    <w:p w:rsidR="00403E83" w:rsidP="006722CC" w:rsidRDefault="006722CC" w14:paraId="5769B046" w14:textId="77777777">
      <w:pPr>
        <w:pStyle w:val="NormalWeb"/>
        <w:shd w:val="clear" w:color="auto" w:fill="FFFFFF"/>
        <w:spacing w:line="360" w:lineRule="auto"/>
        <w:jc w:val="both"/>
        <w:rPr>
          <w:rFonts w:ascii="Arial" w:hAnsi="Arial" w:cs="Arial"/>
          <w:sz w:val="22"/>
          <w:szCs w:val="22"/>
        </w:rPr>
      </w:pPr>
      <w:r w:rsidRPr="006722CC">
        <w:rPr>
          <w:rFonts w:ascii="Arial" w:hAnsi="Arial" w:cs="Arial"/>
          <w:sz w:val="22"/>
          <w:szCs w:val="22"/>
        </w:rPr>
        <w:t xml:space="preserve">El uso de esta plataforma web, así como cualquier transacción realizada a través de la misma, se considera efectuada en España y, por ende, está sujeta a las leyes y normativas españolas vigentes, sin perjuicio de la legislación que resultara aplicable según la condición del </w:t>
      </w:r>
      <w:r w:rsidR="00387D5E">
        <w:rPr>
          <w:rFonts w:ascii="Arial" w:hAnsi="Arial" w:cs="Arial"/>
          <w:sz w:val="22"/>
          <w:szCs w:val="22"/>
        </w:rPr>
        <w:t>cliente</w:t>
      </w:r>
      <w:r w:rsidRPr="006722CC">
        <w:rPr>
          <w:rFonts w:ascii="Arial" w:hAnsi="Arial" w:cs="Arial"/>
          <w:sz w:val="22"/>
          <w:szCs w:val="22"/>
        </w:rPr>
        <w:t xml:space="preserve">. </w:t>
      </w:r>
    </w:p>
    <w:p w:rsidR="006722CC" w:rsidP="006722CC" w:rsidRDefault="006722CC" w14:paraId="143A1D1D" w14:textId="503D36BC">
      <w:pPr>
        <w:pStyle w:val="NormalWeb"/>
        <w:shd w:val="clear" w:color="auto" w:fill="FFFFFF"/>
        <w:spacing w:line="360" w:lineRule="auto"/>
        <w:jc w:val="both"/>
        <w:rPr>
          <w:rFonts w:ascii="Arial" w:hAnsi="Arial" w:cs="Arial"/>
          <w:sz w:val="22"/>
          <w:szCs w:val="22"/>
        </w:rPr>
      </w:pPr>
      <w:r w:rsidRPr="006722CC">
        <w:rPr>
          <w:rFonts w:ascii="Arial" w:hAnsi="Arial" w:cs="Arial"/>
          <w:sz w:val="22"/>
          <w:szCs w:val="22"/>
        </w:rPr>
        <w:t>Las presentes Condiciones Generales tienen como finalidad establecer el marco normativo para la celebración del Contrato. Estas Condiciones Generales regirán, junto con, en su caso, las Condiciones Particulares pactadas. </w:t>
      </w:r>
      <w:bookmarkStart w:name="_Toc57792143" w:id="2"/>
      <w:bookmarkStart w:name="_Toc152671431" w:id="3"/>
    </w:p>
    <w:p w:rsidR="006722CC" w:rsidP="006722CC" w:rsidRDefault="006722CC" w14:paraId="2E81C193" w14:textId="748805D7">
      <w:pPr>
        <w:pStyle w:val="NormalWeb"/>
        <w:shd w:val="clear" w:color="auto" w:fill="FFFFFF"/>
        <w:spacing w:line="360" w:lineRule="auto"/>
        <w:jc w:val="both"/>
        <w:rPr>
          <w:rFonts w:ascii="Arial" w:hAnsi="Arial" w:cs="Arial"/>
          <w:b/>
          <w:bCs/>
          <w:caps/>
          <w:sz w:val="22"/>
          <w:szCs w:val="22"/>
        </w:rPr>
      </w:pPr>
      <w:r w:rsidRPr="006722CC">
        <w:rPr>
          <w:rFonts w:ascii="Arial" w:hAnsi="Arial" w:cs="Arial"/>
          <w:sz w:val="22"/>
          <w:szCs w:val="22"/>
        </w:rPr>
        <w:t xml:space="preserve">Estas condiciones generales de contratación rigen la relación comercial entre los Clientes B2B que </w:t>
      </w:r>
      <w:r w:rsidRPr="00403E83">
        <w:rPr>
          <w:rFonts w:ascii="Arial" w:hAnsi="Arial" w:cs="Arial"/>
          <w:sz w:val="22"/>
          <w:szCs w:val="22"/>
        </w:rPr>
        <w:t xml:space="preserve">adquieren </w:t>
      </w:r>
      <w:r w:rsidRPr="004C297C" w:rsidR="00EC17A8">
        <w:rPr>
          <w:rFonts w:ascii="Arial" w:hAnsi="Arial" w:cs="Arial"/>
          <w:sz w:val="22"/>
          <w:szCs w:val="22"/>
        </w:rPr>
        <w:t>la suscripción</w:t>
      </w:r>
      <w:r w:rsidRPr="006722CC">
        <w:rPr>
          <w:rFonts w:ascii="Arial" w:hAnsi="Arial" w:cs="Arial"/>
          <w:sz w:val="22"/>
          <w:szCs w:val="22"/>
        </w:rPr>
        <w:t xml:space="preserve"> en </w:t>
      </w:r>
      <w:r w:rsidRPr="004C297C" w:rsidR="004C297C">
        <w:rPr>
          <w:rFonts w:ascii="Arial" w:hAnsi="Arial" w:cs="Arial"/>
          <w:b/>
          <w:bCs/>
          <w:sz w:val="22"/>
          <w:szCs w:val="22"/>
        </w:rPr>
        <w:t>BNI BARCELONA CIUTAT CENTRE</w:t>
      </w:r>
      <w:r w:rsidRPr="006722CC">
        <w:rPr>
          <w:rFonts w:ascii="Arial" w:hAnsi="Arial" w:cs="Arial"/>
          <w:sz w:val="22"/>
          <w:szCs w:val="22"/>
        </w:rPr>
        <w:t>, salvo acuerdo específico y por escrito entre las partes. Por Cliente B2B se entiende a las sociedades mercantiles y profesionales autónomos que desarrollen una actividad profesional y no tengan la condición de consumidor según el art. 3 de la Ley General para la Defensa de los Consumidores y Usuarios. Al aceptar estas condiciones y/o adquirir servicios, el Cliente B2B garantiza a</w:t>
      </w:r>
      <w:r>
        <w:rPr>
          <w:rFonts w:ascii="Arial" w:hAnsi="Arial" w:cs="Arial"/>
          <w:sz w:val="22"/>
          <w:szCs w:val="22"/>
        </w:rPr>
        <w:t xml:space="preserve"> </w:t>
      </w:r>
      <w:r w:rsidRPr="004C297C" w:rsidR="004C297C">
        <w:rPr>
          <w:rFonts w:ascii="Arial" w:hAnsi="Arial" w:cs="Arial"/>
          <w:b/>
          <w:bCs/>
          <w:sz w:val="22"/>
          <w:szCs w:val="22"/>
        </w:rPr>
        <w:t>BNI BARCELONA CIUTAT CENTRE</w:t>
      </w:r>
      <w:r w:rsidRPr="004C297C">
        <w:rPr>
          <w:rFonts w:ascii="Arial" w:hAnsi="Arial" w:cs="Arial"/>
          <w:sz w:val="22"/>
          <w:szCs w:val="22"/>
        </w:rPr>
        <w:t xml:space="preserve"> </w:t>
      </w:r>
      <w:r w:rsidRPr="006722CC">
        <w:rPr>
          <w:rFonts w:ascii="Arial" w:hAnsi="Arial" w:cs="Arial"/>
          <w:sz w:val="22"/>
          <w:szCs w:val="22"/>
        </w:rPr>
        <w:t>no ostentar la condición de consumidor según el mencionado artículo. </w:t>
      </w:r>
    </w:p>
    <w:p w:rsidR="006722CC" w:rsidP="007B5F8E" w:rsidRDefault="006722CC" w14:paraId="6E77B0E1" w14:textId="77777777">
      <w:pPr>
        <w:pStyle w:val="Ttulo1"/>
        <w:spacing w:line="360" w:lineRule="auto"/>
        <w:jc w:val="both"/>
        <w:rPr>
          <w:rFonts w:ascii="Arial" w:hAnsi="Arial" w:eastAsia="Times New Roman" w:cs="Arial"/>
          <w:b w:val="0"/>
          <w:bCs w:val="0"/>
          <w:caps w:val="0"/>
          <w:color w:val="auto"/>
          <w:sz w:val="22"/>
          <w:szCs w:val="22"/>
        </w:rPr>
      </w:pPr>
    </w:p>
    <w:p w:rsidRPr="008545BA" w:rsidR="00422278" w:rsidP="007B5F8E" w:rsidRDefault="00E7404B" w14:paraId="799C2ECE" w14:textId="36F5D2CF">
      <w:pPr>
        <w:pStyle w:val="Ttulo1"/>
        <w:spacing w:line="360" w:lineRule="auto"/>
        <w:jc w:val="both"/>
        <w:rPr>
          <w:rFonts w:ascii="Arial" w:hAnsi="Arial" w:cs="Arial"/>
        </w:rPr>
      </w:pPr>
      <w:r w:rsidRPr="008545BA">
        <w:rPr>
          <w:rFonts w:ascii="Arial" w:hAnsi="Arial" w:cs="Arial"/>
        </w:rPr>
        <w:t>Procedimiento de contratación. compra Online</w:t>
      </w:r>
      <w:bookmarkEnd w:id="2"/>
      <w:bookmarkEnd w:id="3"/>
    </w:p>
    <w:p w:rsidRPr="00D733E0" w:rsidR="00422278" w:rsidP="007B5F8E" w:rsidRDefault="00E7404B" w14:paraId="77BC93FC" w14:textId="224C223E">
      <w:pPr>
        <w:pStyle w:val="Standard"/>
        <w:shd w:val="clear" w:color="auto" w:fill="FFFFFF"/>
        <w:spacing w:after="240" w:line="360" w:lineRule="auto"/>
        <w:jc w:val="both"/>
        <w:rPr>
          <w:rFonts w:ascii="Arial" w:hAnsi="Arial" w:cs="Arial"/>
          <w:sz w:val="22"/>
          <w:szCs w:val="22"/>
        </w:rPr>
      </w:pPr>
      <w:r w:rsidRPr="00D733E0">
        <w:rPr>
          <w:rFonts w:ascii="Arial" w:hAnsi="Arial" w:eastAsia="Times New Roman" w:cs="Arial"/>
          <w:sz w:val="22"/>
          <w:szCs w:val="22"/>
        </w:rPr>
        <w:t>Para que</w:t>
      </w:r>
      <w:r w:rsidR="00C37BDA">
        <w:rPr>
          <w:rFonts w:ascii="Arial" w:hAnsi="Arial" w:eastAsia="Times New Roman" w:cs="Arial"/>
          <w:sz w:val="22"/>
          <w:szCs w:val="22"/>
        </w:rPr>
        <w:t xml:space="preserve"> el cliente</w:t>
      </w:r>
      <w:r w:rsidRPr="00D733E0">
        <w:rPr>
          <w:rFonts w:ascii="Arial" w:hAnsi="Arial" w:eastAsia="Times New Roman" w:cs="Arial"/>
          <w:sz w:val="22"/>
          <w:szCs w:val="22"/>
        </w:rPr>
        <w:t xml:space="preserve"> pueda acceder a los </w:t>
      </w:r>
      <w:r w:rsidRPr="00D733E0" w:rsidR="00C12C89">
        <w:rPr>
          <w:rFonts w:ascii="Arial" w:hAnsi="Arial" w:eastAsia="Times New Roman" w:cs="Arial"/>
          <w:sz w:val="22"/>
          <w:szCs w:val="22"/>
        </w:rPr>
        <w:t>servicios</w:t>
      </w:r>
      <w:r w:rsidRPr="00D733E0">
        <w:rPr>
          <w:rFonts w:ascii="Arial" w:hAnsi="Arial" w:eastAsia="Times New Roman" w:cs="Arial"/>
          <w:sz w:val="22"/>
          <w:szCs w:val="22"/>
        </w:rPr>
        <w:t xml:space="preserve"> ofrecidos por </w:t>
      </w:r>
      <w:r w:rsidRPr="00CA285F" w:rsidR="004C297C">
        <w:rPr>
          <w:rFonts w:ascii="Arial" w:hAnsi="Arial" w:cs="Arial"/>
          <w:b/>
          <w:bCs/>
          <w:sz w:val="22"/>
          <w:szCs w:val="22"/>
        </w:rPr>
        <w:t>BNI BARCELONA CIUTAT CENTRE</w:t>
      </w:r>
      <w:r w:rsidRPr="00CA285F" w:rsidR="00C12C89">
        <w:rPr>
          <w:rFonts w:ascii="Arial" w:hAnsi="Arial" w:eastAsia="Times New Roman" w:cs="Arial"/>
          <w:sz w:val="22"/>
          <w:szCs w:val="22"/>
        </w:rPr>
        <w:t xml:space="preserve"> </w:t>
      </w:r>
      <w:r w:rsidRPr="00D733E0">
        <w:rPr>
          <w:rFonts w:ascii="Arial" w:hAnsi="Arial" w:eastAsia="Times New Roman" w:cs="Arial"/>
          <w:sz w:val="22"/>
          <w:szCs w:val="22"/>
        </w:rPr>
        <w:t>y realizar una compra deberá proporcionar de manera libre y voluntaria los datos personales que le serán requeridos.</w:t>
      </w:r>
    </w:p>
    <w:p w:rsidRPr="00CA285F" w:rsidR="00422278" w:rsidP="007B5F8E" w:rsidRDefault="00E7404B" w14:paraId="18863431" w14:textId="1355931A">
      <w:pPr>
        <w:pStyle w:val="Standard"/>
        <w:shd w:val="clear" w:color="auto" w:fill="FFFFFF"/>
        <w:spacing w:after="240" w:line="360" w:lineRule="auto"/>
        <w:contextualSpacing/>
        <w:jc w:val="both"/>
        <w:rPr>
          <w:rFonts w:ascii="Arial" w:hAnsi="Arial" w:cs="Arial"/>
          <w:sz w:val="22"/>
          <w:szCs w:val="22"/>
        </w:rPr>
      </w:pPr>
      <w:r w:rsidRPr="00E7404B">
        <w:rPr>
          <w:rFonts w:ascii="Arial" w:hAnsi="Arial" w:eastAsia="Times New Roman" w:cs="Arial"/>
          <w:sz w:val="22"/>
          <w:szCs w:val="22"/>
        </w:rPr>
        <w:t>S</w:t>
      </w:r>
      <w:r w:rsidRPr="00D733E0">
        <w:rPr>
          <w:rFonts w:ascii="Arial" w:hAnsi="Arial" w:eastAsia="Times New Roman" w:cs="Arial"/>
          <w:sz w:val="22"/>
          <w:szCs w:val="22"/>
        </w:rPr>
        <w:t>e informa que</w:t>
      </w:r>
      <w:r w:rsidRPr="00D733E0" w:rsidR="006839D9">
        <w:rPr>
          <w:rFonts w:ascii="Arial" w:hAnsi="Arial" w:eastAsia="Times New Roman" w:cs="Arial"/>
          <w:sz w:val="22"/>
          <w:szCs w:val="22"/>
        </w:rPr>
        <w:t>,</w:t>
      </w:r>
      <w:r w:rsidRPr="00D733E0">
        <w:rPr>
          <w:rFonts w:ascii="Arial" w:hAnsi="Arial" w:eastAsia="Times New Roman" w:cs="Arial"/>
          <w:sz w:val="22"/>
          <w:szCs w:val="22"/>
        </w:rPr>
        <w:t xml:space="preserve"> de conformidad con lo exigido por el art. 27 de la Ley 34/2002 de Servicios de la Sociedad de la Información y del Comercio Electrónico, el procedimiento de contratación seguirá </w:t>
      </w:r>
      <w:r w:rsidRPr="00CA285F">
        <w:rPr>
          <w:rFonts w:ascii="Arial" w:hAnsi="Arial" w:eastAsia="Times New Roman" w:cs="Arial"/>
          <w:sz w:val="22"/>
          <w:szCs w:val="22"/>
        </w:rPr>
        <w:t>los siguientes pasos:</w:t>
      </w:r>
    </w:p>
    <w:p w:rsidRPr="00CA285F" w:rsidR="00422278" w:rsidRDefault="00E7404B" w14:paraId="10A6DBB9" w14:textId="5C51F02D">
      <w:pPr>
        <w:pStyle w:val="Prrafodelista"/>
        <w:numPr>
          <w:ilvl w:val="0"/>
          <w:numId w:val="16"/>
        </w:numPr>
        <w:shd w:val="clear" w:color="auto" w:fill="FFFFFF"/>
        <w:spacing w:line="360" w:lineRule="auto"/>
        <w:jc w:val="both"/>
        <w:rPr>
          <w:rFonts w:ascii="Arial" w:hAnsi="Arial" w:eastAsia="Times New Roman" w:cs="Arial"/>
          <w:lang w:eastAsia="zh-CN"/>
        </w:rPr>
      </w:pPr>
      <w:r w:rsidRPr="00CA285F">
        <w:rPr>
          <w:rFonts w:ascii="Arial" w:hAnsi="Arial" w:eastAsia="Times New Roman" w:cs="Arial"/>
          <w:lang w:eastAsia="zh-CN"/>
        </w:rPr>
        <w:t xml:space="preserve">Haga clic en el </w:t>
      </w:r>
      <w:r w:rsidRPr="00CA285F" w:rsidR="00C12C89">
        <w:rPr>
          <w:rFonts w:ascii="Arial" w:hAnsi="Arial" w:eastAsia="Times New Roman" w:cs="Arial"/>
          <w:lang w:eastAsia="zh-CN"/>
        </w:rPr>
        <w:t>servicio</w:t>
      </w:r>
      <w:r w:rsidRPr="00CA285F">
        <w:rPr>
          <w:rFonts w:ascii="Arial" w:hAnsi="Arial" w:eastAsia="Times New Roman" w:cs="Arial"/>
          <w:lang w:eastAsia="zh-CN"/>
        </w:rPr>
        <w:t xml:space="preserve"> que desea seleccionar y pulse el botón: “añadir a</w:t>
      </w:r>
      <w:r w:rsidRPr="00CA285F" w:rsidR="00CA285F">
        <w:rPr>
          <w:rFonts w:ascii="Arial" w:hAnsi="Arial" w:eastAsia="Times New Roman" w:cs="Arial"/>
          <w:lang w:eastAsia="zh-CN"/>
        </w:rPr>
        <w:t>l carrito</w:t>
      </w:r>
      <w:r w:rsidRPr="00CA285F">
        <w:rPr>
          <w:rFonts w:ascii="Arial" w:hAnsi="Arial" w:eastAsia="Times New Roman" w:cs="Arial"/>
          <w:lang w:eastAsia="zh-CN"/>
        </w:rPr>
        <w:t>”. &lt;&lt;El carrito se encuentra en la parte superior derecha de la página&gt;&gt;</w:t>
      </w:r>
      <w:r w:rsidRPr="00CA285F" w:rsidR="00247810">
        <w:rPr>
          <w:rFonts w:ascii="Arial" w:hAnsi="Arial" w:eastAsia="Times New Roman" w:cs="Arial"/>
          <w:lang w:eastAsia="zh-CN"/>
        </w:rPr>
        <w:t>.</w:t>
      </w:r>
    </w:p>
    <w:p w:rsidRPr="00CA285F" w:rsidR="00422278" w:rsidP="007B5F8E" w:rsidRDefault="00E7404B" w14:paraId="1F86C625" w14:textId="4489B204">
      <w:pPr>
        <w:pStyle w:val="Prrafodelista"/>
        <w:numPr>
          <w:ilvl w:val="0"/>
          <w:numId w:val="3"/>
        </w:numPr>
        <w:shd w:val="clear" w:color="auto" w:fill="FFFFFF"/>
        <w:spacing w:line="360" w:lineRule="auto"/>
        <w:jc w:val="both"/>
        <w:rPr>
          <w:rFonts w:ascii="Arial" w:hAnsi="Arial" w:eastAsia="Times New Roman" w:cs="Arial"/>
          <w:lang w:eastAsia="zh-CN"/>
        </w:rPr>
      </w:pPr>
      <w:r w:rsidRPr="00CA285F">
        <w:rPr>
          <w:rFonts w:ascii="Arial" w:hAnsi="Arial" w:eastAsia="Times New Roman" w:cs="Arial"/>
          <w:lang w:eastAsia="zh-CN"/>
        </w:rPr>
        <w:t xml:space="preserve">Una vez seleccionados los </w:t>
      </w:r>
      <w:r w:rsidRPr="00CA285F" w:rsidR="00C12C89">
        <w:rPr>
          <w:rFonts w:ascii="Arial" w:hAnsi="Arial" w:eastAsia="Times New Roman" w:cs="Arial"/>
          <w:lang w:eastAsia="zh-CN"/>
        </w:rPr>
        <w:t>servicios</w:t>
      </w:r>
      <w:r w:rsidRPr="00CA285F">
        <w:rPr>
          <w:rFonts w:ascii="Arial" w:hAnsi="Arial" w:eastAsia="Times New Roman" w:cs="Arial"/>
          <w:lang w:eastAsia="zh-CN"/>
        </w:rPr>
        <w:t xml:space="preserve"> que desea </w:t>
      </w:r>
      <w:r w:rsidRPr="00CA285F" w:rsidR="00247810">
        <w:rPr>
          <w:rFonts w:ascii="Arial" w:hAnsi="Arial" w:eastAsia="Times New Roman" w:cs="Arial"/>
          <w:lang w:eastAsia="zh-CN"/>
        </w:rPr>
        <w:t>comprar,</w:t>
      </w:r>
      <w:r w:rsidRPr="00CA285F">
        <w:rPr>
          <w:rFonts w:ascii="Arial" w:hAnsi="Arial" w:eastAsia="Times New Roman" w:cs="Arial"/>
          <w:lang w:eastAsia="zh-CN"/>
        </w:rPr>
        <w:t xml:space="preserve"> así como, el número de </w:t>
      </w:r>
      <w:r w:rsidRPr="00CA285F" w:rsidR="007B5F8E">
        <w:rPr>
          <w:rFonts w:ascii="Arial" w:hAnsi="Arial" w:eastAsia="Times New Roman" w:cs="Arial"/>
          <w:lang w:eastAsia="zh-CN"/>
        </w:rPr>
        <w:t>unidades</w:t>
      </w:r>
      <w:r w:rsidRPr="00CA285F">
        <w:rPr>
          <w:rFonts w:ascii="Arial" w:hAnsi="Arial" w:eastAsia="Times New Roman" w:cs="Arial"/>
          <w:lang w:eastAsia="zh-CN"/>
        </w:rPr>
        <w:t xml:space="preserve"> </w:t>
      </w:r>
      <w:r w:rsidRPr="00CA285F" w:rsidR="00247810">
        <w:rPr>
          <w:rFonts w:ascii="Arial" w:hAnsi="Arial" w:eastAsia="Times New Roman" w:cs="Arial"/>
          <w:lang w:eastAsia="zh-CN"/>
        </w:rPr>
        <w:t>debe hacer clic en “</w:t>
      </w:r>
      <w:r w:rsidRPr="00CA285F" w:rsidR="00CA285F">
        <w:rPr>
          <w:rFonts w:ascii="Arial" w:hAnsi="Arial" w:eastAsia="Times New Roman" w:cs="Arial"/>
          <w:lang w:eastAsia="zh-CN"/>
        </w:rPr>
        <w:t>finalizar compra</w:t>
      </w:r>
      <w:r w:rsidRPr="00CA285F" w:rsidR="00247810">
        <w:rPr>
          <w:rFonts w:ascii="Arial" w:hAnsi="Arial" w:eastAsia="Times New Roman" w:cs="Arial"/>
          <w:lang w:eastAsia="zh-CN"/>
        </w:rPr>
        <w:t>”.</w:t>
      </w:r>
    </w:p>
    <w:p w:rsidRPr="00CA285F" w:rsidR="00247810" w:rsidP="007B5F8E" w:rsidRDefault="00E7404B" w14:paraId="33484DA3" w14:textId="57E7B37C">
      <w:pPr>
        <w:pStyle w:val="Prrafodelista"/>
        <w:numPr>
          <w:ilvl w:val="0"/>
          <w:numId w:val="3"/>
        </w:numPr>
        <w:shd w:val="clear" w:color="auto" w:fill="FFFFFF"/>
        <w:spacing w:line="360" w:lineRule="auto"/>
        <w:jc w:val="both"/>
        <w:rPr>
          <w:rFonts w:ascii="Arial" w:hAnsi="Arial" w:eastAsia="Times New Roman" w:cs="Arial"/>
          <w:lang w:eastAsia="zh-CN"/>
        </w:rPr>
      </w:pPr>
      <w:r w:rsidRPr="00CA285F">
        <w:rPr>
          <w:rFonts w:ascii="Arial" w:hAnsi="Arial" w:eastAsia="Times New Roman" w:cs="Arial"/>
          <w:lang w:eastAsia="zh-CN"/>
        </w:rPr>
        <w:t>A continuación, deberá facilitarnos sus datos personales.</w:t>
      </w:r>
      <w:r w:rsidRPr="00CA285F" w:rsidR="00247810">
        <w:rPr>
          <w:rFonts w:ascii="Arial" w:hAnsi="Arial" w:eastAsia="Times New Roman" w:cs="Arial"/>
          <w:lang w:eastAsia="zh-CN"/>
        </w:rPr>
        <w:t xml:space="preserve"> A los efectos oportunos, podrá iniciar sesión o crear una cuenta para finalizar el pedido, o si lo desea, realizar su compra sin registro, en calidad de invitado. </w:t>
      </w:r>
    </w:p>
    <w:p w:rsidR="00422278" w:rsidP="007B5F8E" w:rsidRDefault="001D6D73" w14:paraId="2D7B9F67" w14:textId="3FBCF2BB">
      <w:pPr>
        <w:pStyle w:val="Prrafodelista"/>
        <w:numPr>
          <w:ilvl w:val="0"/>
          <w:numId w:val="3"/>
        </w:numPr>
        <w:shd w:val="clear" w:color="auto" w:fill="FFFFFF"/>
        <w:spacing w:line="360" w:lineRule="auto"/>
        <w:jc w:val="both"/>
        <w:rPr>
          <w:rFonts w:ascii="Arial" w:hAnsi="Arial" w:eastAsia="Times New Roman" w:cs="Arial"/>
          <w:lang w:eastAsia="zh-CN"/>
        </w:rPr>
      </w:pPr>
      <w:r w:rsidRPr="00CA285F">
        <w:rPr>
          <w:rFonts w:ascii="Arial" w:hAnsi="Arial" w:eastAsia="Times New Roman" w:cs="Arial"/>
          <w:lang w:eastAsia="zh-CN"/>
        </w:rPr>
        <w:t xml:space="preserve">En la misma pantalla, a la derecha, dispone del resumen del carrito con los </w:t>
      </w:r>
      <w:r w:rsidRPr="00CA285F" w:rsidR="00C12C89">
        <w:rPr>
          <w:rFonts w:ascii="Arial" w:hAnsi="Arial" w:eastAsia="Times New Roman" w:cs="Arial"/>
          <w:lang w:eastAsia="zh-CN"/>
        </w:rPr>
        <w:t>servicios</w:t>
      </w:r>
      <w:r w:rsidRPr="00CA285F">
        <w:rPr>
          <w:rFonts w:ascii="Arial" w:hAnsi="Arial" w:eastAsia="Times New Roman" w:cs="Arial"/>
          <w:lang w:eastAsia="zh-CN"/>
        </w:rPr>
        <w:t xml:space="preserve"> seleccionados, precio, impuestos</w:t>
      </w:r>
      <w:r w:rsidR="00CA285F">
        <w:rPr>
          <w:rFonts w:ascii="Arial" w:hAnsi="Arial" w:eastAsia="Times New Roman" w:cs="Arial"/>
          <w:lang w:eastAsia="zh-CN"/>
        </w:rPr>
        <w:t>.</w:t>
      </w:r>
    </w:p>
    <w:p w:rsidR="00422278" w:rsidP="00A22DEE" w:rsidRDefault="001D6D73" w14:paraId="682D34B9" w14:textId="1ED01DF5">
      <w:pPr>
        <w:pStyle w:val="Prrafodelista"/>
        <w:numPr>
          <w:ilvl w:val="0"/>
          <w:numId w:val="3"/>
        </w:numPr>
        <w:shd w:val="clear" w:color="auto" w:fill="FFFFFF"/>
        <w:spacing w:line="360" w:lineRule="auto"/>
        <w:jc w:val="both"/>
        <w:rPr>
          <w:rFonts w:ascii="Arial" w:hAnsi="Arial" w:eastAsia="Times New Roman" w:cs="Arial"/>
          <w:lang w:eastAsia="zh-CN"/>
        </w:rPr>
      </w:pPr>
      <w:r w:rsidRPr="00A22DEE">
        <w:rPr>
          <w:rFonts w:ascii="Arial" w:hAnsi="Arial" w:eastAsia="Times New Roman" w:cs="Arial"/>
          <w:lang w:eastAsia="zh-CN"/>
        </w:rPr>
        <w:t xml:space="preserve">Por último, deberá seleccionar </w:t>
      </w:r>
      <w:r w:rsidRPr="00A22DEE" w:rsidR="00A22DEE">
        <w:rPr>
          <w:rFonts w:ascii="Arial" w:hAnsi="Arial" w:eastAsia="Times New Roman" w:cs="Arial"/>
          <w:lang w:eastAsia="zh-CN"/>
        </w:rPr>
        <w:t>finalizar pedido, donde se indicara un resumen del mismo y el numero de cuenta donde realizar la transferencia</w:t>
      </w:r>
      <w:r w:rsidR="00A22DEE">
        <w:rPr>
          <w:rFonts w:ascii="Arial" w:hAnsi="Arial" w:eastAsia="Times New Roman" w:cs="Arial"/>
          <w:lang w:eastAsia="zh-CN"/>
        </w:rPr>
        <w:t>.</w:t>
      </w:r>
    </w:p>
    <w:p w:rsidRPr="00A22DEE" w:rsidR="00A22DEE" w:rsidP="00A22DEE" w:rsidRDefault="00A22DEE" w14:paraId="4D845180" w14:textId="77777777">
      <w:pPr>
        <w:shd w:val="clear" w:color="auto" w:fill="FFFFFF"/>
        <w:spacing w:line="360" w:lineRule="auto"/>
        <w:jc w:val="both"/>
        <w:rPr>
          <w:rFonts w:ascii="Arial" w:hAnsi="Arial" w:eastAsia="Times New Roman" w:cs="Arial"/>
        </w:rPr>
      </w:pPr>
    </w:p>
    <w:p w:rsidRPr="00E7404B" w:rsidR="001D6D73" w:rsidP="007B5F8E" w:rsidRDefault="00E7404B" w14:paraId="4DEE6733" w14:textId="4BD4D364">
      <w:pPr>
        <w:pStyle w:val="Prrafodelista"/>
        <w:shd w:val="clear" w:color="auto" w:fill="FFFFFF"/>
        <w:spacing w:line="360" w:lineRule="auto"/>
        <w:ind w:left="0"/>
        <w:jc w:val="both"/>
        <w:rPr>
          <w:rFonts w:ascii="Arial" w:hAnsi="Arial" w:eastAsia="Times New Roman" w:cs="Arial"/>
          <w:color w:val="000000"/>
          <w:lang w:eastAsia="es-ES"/>
        </w:rPr>
      </w:pPr>
      <w:r w:rsidRPr="00E7404B">
        <w:rPr>
          <w:rFonts w:ascii="Arial" w:hAnsi="Arial" w:eastAsia="Times New Roman" w:cs="Arial"/>
          <w:color w:val="000000"/>
          <w:lang w:eastAsia="es-ES"/>
        </w:rPr>
        <w:t>Con anterioridad al</w:t>
      </w:r>
      <w:r w:rsidRPr="00E7404B" w:rsidR="001D6D73">
        <w:rPr>
          <w:rFonts w:ascii="Arial" w:hAnsi="Arial" w:eastAsia="Times New Roman" w:cs="Arial"/>
          <w:color w:val="000000"/>
          <w:lang w:eastAsia="es-ES"/>
        </w:rPr>
        <w:t xml:space="preserve"> mencionado </w:t>
      </w:r>
      <w:r w:rsidRPr="00E7404B">
        <w:rPr>
          <w:rFonts w:ascii="Arial" w:hAnsi="Arial" w:eastAsia="Times New Roman" w:cs="Arial"/>
          <w:color w:val="000000"/>
          <w:lang w:eastAsia="es-ES"/>
        </w:rPr>
        <w:t>botón le aparecerá una cláusula informativa en materia de protección de datos</w:t>
      </w:r>
      <w:r w:rsidRPr="00E7404B" w:rsidR="001D6D73">
        <w:rPr>
          <w:rFonts w:ascii="Arial" w:hAnsi="Arial" w:eastAsia="Times New Roman" w:cs="Arial"/>
          <w:color w:val="000000"/>
          <w:lang w:eastAsia="es-ES"/>
        </w:rPr>
        <w:t>, así como el acceso a la segunda capa de información (información detallada de la política de privacidad) y el ingreso a los presentes Términos y Condiciones.</w:t>
      </w:r>
    </w:p>
    <w:p w:rsidRPr="00E7404B" w:rsidR="001D6D73" w:rsidP="007B5F8E" w:rsidRDefault="001D6D73" w14:paraId="54419A08" w14:textId="77777777">
      <w:pPr>
        <w:pStyle w:val="Prrafodelista"/>
        <w:shd w:val="clear" w:color="auto" w:fill="FFFFFF"/>
        <w:spacing w:line="360" w:lineRule="auto"/>
        <w:ind w:left="0"/>
        <w:jc w:val="both"/>
        <w:rPr>
          <w:rFonts w:ascii="Arial" w:hAnsi="Arial" w:eastAsia="Times New Roman" w:cs="Arial"/>
          <w:color w:val="000000"/>
          <w:lang w:eastAsia="es-ES"/>
        </w:rPr>
      </w:pPr>
    </w:p>
    <w:p w:rsidR="00E14270" w:rsidP="007B5F8E" w:rsidRDefault="006722CC" w14:paraId="46F78F06" w14:textId="291ACEB8">
      <w:pPr>
        <w:pStyle w:val="Prrafodelista"/>
        <w:shd w:val="clear" w:color="auto" w:fill="FFFFFF"/>
        <w:spacing w:line="360" w:lineRule="auto"/>
        <w:ind w:left="0"/>
        <w:jc w:val="both"/>
        <w:rPr>
          <w:rFonts w:ascii="Arial" w:hAnsi="Arial" w:eastAsia="Times New Roman" w:cs="Arial"/>
          <w:color w:val="000000"/>
          <w:lang w:eastAsia="es-ES"/>
        </w:rPr>
      </w:pPr>
      <w:r w:rsidRPr="006722CC">
        <w:rPr>
          <w:rFonts w:ascii="Arial" w:hAnsi="Arial" w:eastAsia="Times New Roman" w:cs="Arial"/>
          <w:color w:val="000000"/>
          <w:lang w:eastAsia="es-ES"/>
        </w:rPr>
        <w:t xml:space="preserve">Para poder tramitar </w:t>
      </w:r>
      <w:r w:rsidRPr="00A22DEE" w:rsidR="00F3627F">
        <w:rPr>
          <w:rFonts w:ascii="Arial" w:hAnsi="Arial" w:eastAsia="Times New Roman" w:cs="Arial"/>
          <w:lang w:eastAsia="es-ES"/>
        </w:rPr>
        <w:t>la suscripción</w:t>
      </w:r>
      <w:r w:rsidRPr="00A22DEE">
        <w:rPr>
          <w:rFonts w:ascii="Arial" w:hAnsi="Arial" w:eastAsia="Times New Roman" w:cs="Arial"/>
          <w:lang w:eastAsia="es-ES"/>
        </w:rPr>
        <w:t>,</w:t>
      </w:r>
      <w:r w:rsidRPr="006722CC">
        <w:rPr>
          <w:rFonts w:ascii="Arial" w:hAnsi="Arial" w:eastAsia="Times New Roman" w:cs="Arial"/>
          <w:color w:val="000000"/>
          <w:lang w:eastAsia="es-ES"/>
        </w:rPr>
        <w:t xml:space="preserve"> el cliente B2B deberá leer y aceptar, tanto la Política de Privacidad como las presentes Condiciones Generales de Contratación, que son las que regirán la contratación realizada. Podrá descargarse las Condiciones Generales de Contratación, si lo desea.  </w:t>
      </w:r>
    </w:p>
    <w:p w:rsidRPr="00D733E0" w:rsidR="006722CC" w:rsidP="007B5F8E" w:rsidRDefault="006722CC" w14:paraId="239EC7CE" w14:textId="77777777">
      <w:pPr>
        <w:pStyle w:val="Prrafodelista"/>
        <w:shd w:val="clear" w:color="auto" w:fill="FFFFFF"/>
        <w:spacing w:line="360" w:lineRule="auto"/>
        <w:ind w:left="0"/>
        <w:jc w:val="both"/>
        <w:rPr>
          <w:rFonts w:ascii="Arial" w:hAnsi="Arial" w:cs="Arial"/>
          <w:color w:val="000000"/>
          <w:shd w:val="clear" w:color="auto" w:fill="FFFFFF"/>
        </w:rPr>
      </w:pPr>
    </w:p>
    <w:p w:rsidRPr="00D733E0" w:rsidR="00E14270" w:rsidP="007B5F8E" w:rsidRDefault="004C297C" w14:paraId="55B98E59" w14:textId="7B0F15B3">
      <w:pPr>
        <w:pStyle w:val="Prrafodelista"/>
        <w:shd w:val="clear" w:color="auto" w:fill="FFFFFF"/>
        <w:spacing w:line="360" w:lineRule="auto"/>
        <w:ind w:left="0"/>
        <w:jc w:val="both"/>
        <w:rPr>
          <w:rFonts w:ascii="Arial" w:hAnsi="Arial" w:cs="Arial"/>
          <w:color w:val="000000"/>
          <w:shd w:val="clear" w:color="auto" w:fill="FFFFFF"/>
        </w:rPr>
      </w:pPr>
      <w:r w:rsidRPr="00A22DEE">
        <w:rPr>
          <w:rFonts w:ascii="Arial" w:hAnsi="Arial" w:cs="Arial"/>
          <w:b/>
          <w:bCs/>
        </w:rPr>
        <w:t>BNI BARCELONA CIUTAT CENTRE</w:t>
      </w:r>
      <w:r w:rsidRPr="00A22DEE" w:rsidR="00C12C89">
        <w:rPr>
          <w:rFonts w:ascii="Arial" w:hAnsi="Arial" w:cs="Arial"/>
          <w:shd w:val="clear" w:color="auto" w:fill="FFFFFF"/>
        </w:rPr>
        <w:t xml:space="preserve"> </w:t>
      </w:r>
      <w:r w:rsidRPr="00D733E0" w:rsidR="00E14270">
        <w:rPr>
          <w:rFonts w:ascii="Arial" w:hAnsi="Arial" w:cs="Arial"/>
          <w:color w:val="000000"/>
          <w:shd w:val="clear" w:color="auto" w:fill="FFFFFF"/>
        </w:rPr>
        <w:t xml:space="preserve">informa que el documento electrónico que formaliza el contrato será correctamente archivado, garantizando que dicho documento se encuentre accesible para </w:t>
      </w:r>
      <w:r w:rsidRPr="00E92F68" w:rsidR="00E14270">
        <w:rPr>
          <w:rFonts w:ascii="Arial" w:hAnsi="Arial" w:cs="Arial"/>
          <w:color w:val="000000"/>
          <w:shd w:val="clear" w:color="auto" w:fill="FFFFFF"/>
        </w:rPr>
        <w:t xml:space="preserve">el </w:t>
      </w:r>
      <w:r w:rsidRPr="00E92F68" w:rsidR="006722CC">
        <w:rPr>
          <w:rFonts w:ascii="Arial" w:hAnsi="Arial" w:cs="Arial"/>
          <w:color w:val="000000"/>
          <w:shd w:val="clear" w:color="auto" w:fill="FFFFFF"/>
        </w:rPr>
        <w:t>cliente</w:t>
      </w:r>
      <w:r w:rsidRPr="00E92F68" w:rsidR="00E14270">
        <w:rPr>
          <w:rFonts w:ascii="Arial" w:hAnsi="Arial" w:cs="Arial"/>
          <w:color w:val="000000"/>
          <w:shd w:val="clear" w:color="auto" w:fill="FFFFFF"/>
        </w:rPr>
        <w:t>.</w:t>
      </w:r>
      <w:r w:rsidRPr="00D733E0" w:rsidR="00E14270">
        <w:rPr>
          <w:rFonts w:ascii="Arial" w:hAnsi="Arial" w:cs="Arial"/>
          <w:color w:val="000000"/>
          <w:shd w:val="clear" w:color="auto" w:fill="FFFFFF"/>
        </w:rPr>
        <w:t xml:space="preserve"> </w:t>
      </w:r>
      <w:r w:rsidRPr="00D733E0" w:rsidR="005031BD">
        <w:rPr>
          <w:rFonts w:ascii="Arial" w:hAnsi="Arial" w:cs="Arial"/>
          <w:color w:val="000000"/>
          <w:shd w:val="clear" w:color="auto" w:fill="FFFFFF"/>
        </w:rPr>
        <w:t xml:space="preserve">A estos efectos, podrá solicitarlo desde </w:t>
      </w:r>
      <w:r w:rsidRPr="00E92F68" w:rsidR="005031BD">
        <w:rPr>
          <w:rFonts w:ascii="Arial" w:hAnsi="Arial" w:cs="Arial"/>
          <w:color w:val="000000"/>
          <w:shd w:val="clear" w:color="auto" w:fill="FFFFFF"/>
        </w:rPr>
        <w:t>su área de cliente o mediante los medios</w:t>
      </w:r>
      <w:r w:rsidRPr="00D733E0" w:rsidR="005031BD">
        <w:rPr>
          <w:rFonts w:ascii="Arial" w:hAnsi="Arial" w:cs="Arial"/>
          <w:color w:val="000000"/>
          <w:shd w:val="clear" w:color="auto" w:fill="FFFFFF"/>
        </w:rPr>
        <w:t xml:space="preserve"> de contacto proporcionados en nuestro Servicio de Atención al Cliente.</w:t>
      </w:r>
    </w:p>
    <w:p w:rsidRPr="00D733E0" w:rsidR="005031BD" w:rsidP="007B5F8E" w:rsidRDefault="005031BD" w14:paraId="10E63EB9" w14:textId="01D53811">
      <w:pPr>
        <w:pStyle w:val="Ttulo2"/>
        <w:spacing w:line="360" w:lineRule="auto"/>
        <w:rPr>
          <w:rFonts w:ascii="Arial" w:hAnsi="Arial" w:cs="Arial"/>
          <w:i w:val="0"/>
          <w:iCs/>
          <w:color w:val="auto"/>
          <w:sz w:val="22"/>
          <w:szCs w:val="22"/>
          <w:shd w:val="clear" w:color="auto" w:fill="FFFFFF"/>
        </w:rPr>
      </w:pPr>
      <w:r w:rsidRPr="00D733E0">
        <w:rPr>
          <w:rFonts w:ascii="Arial" w:hAnsi="Arial" w:cs="Arial"/>
          <w:i w:val="0"/>
          <w:iCs/>
          <w:color w:val="auto"/>
          <w:sz w:val="22"/>
          <w:szCs w:val="22"/>
          <w:shd w:val="clear" w:color="auto" w:fill="FFFFFF"/>
        </w:rPr>
        <w:lastRenderedPageBreak/>
        <w:t xml:space="preserve">Medios </w:t>
      </w:r>
      <w:r w:rsidRPr="00D733E0" w:rsidR="007168EB">
        <w:rPr>
          <w:rFonts w:ascii="Arial" w:hAnsi="Arial" w:cs="Arial"/>
          <w:i w:val="0"/>
          <w:iCs/>
          <w:color w:val="auto"/>
          <w:sz w:val="22"/>
          <w:szCs w:val="22"/>
          <w:shd w:val="clear" w:color="auto" w:fill="FFFFFF"/>
        </w:rPr>
        <w:t>t</w:t>
      </w:r>
      <w:r w:rsidRPr="00D733E0">
        <w:rPr>
          <w:rFonts w:ascii="Arial" w:hAnsi="Arial" w:cs="Arial"/>
          <w:i w:val="0"/>
          <w:iCs/>
          <w:color w:val="auto"/>
          <w:sz w:val="22"/>
          <w:szCs w:val="22"/>
          <w:shd w:val="clear" w:color="auto" w:fill="FFFFFF"/>
        </w:rPr>
        <w:t xml:space="preserve">écnicos para </w:t>
      </w:r>
      <w:r w:rsidRPr="00D733E0" w:rsidR="007168EB">
        <w:rPr>
          <w:rFonts w:ascii="Arial" w:hAnsi="Arial" w:cs="Arial"/>
          <w:i w:val="0"/>
          <w:iCs/>
          <w:color w:val="auto"/>
          <w:sz w:val="22"/>
          <w:szCs w:val="22"/>
          <w:shd w:val="clear" w:color="auto" w:fill="FFFFFF"/>
        </w:rPr>
        <w:t>la c</w:t>
      </w:r>
      <w:r w:rsidRPr="00D733E0">
        <w:rPr>
          <w:rFonts w:ascii="Arial" w:hAnsi="Arial" w:cs="Arial"/>
          <w:i w:val="0"/>
          <w:iCs/>
          <w:color w:val="auto"/>
          <w:sz w:val="22"/>
          <w:szCs w:val="22"/>
          <w:shd w:val="clear" w:color="auto" w:fill="FFFFFF"/>
        </w:rPr>
        <w:t xml:space="preserve">orrección de </w:t>
      </w:r>
      <w:r w:rsidRPr="00D733E0" w:rsidR="007168EB">
        <w:rPr>
          <w:rFonts w:ascii="Arial" w:hAnsi="Arial" w:cs="Arial"/>
          <w:i w:val="0"/>
          <w:iCs/>
          <w:color w:val="auto"/>
          <w:sz w:val="22"/>
          <w:szCs w:val="22"/>
          <w:shd w:val="clear" w:color="auto" w:fill="FFFFFF"/>
        </w:rPr>
        <w:t>e</w:t>
      </w:r>
      <w:r w:rsidRPr="00D733E0">
        <w:rPr>
          <w:rFonts w:ascii="Arial" w:hAnsi="Arial" w:cs="Arial"/>
          <w:i w:val="0"/>
          <w:iCs/>
          <w:color w:val="auto"/>
          <w:sz w:val="22"/>
          <w:szCs w:val="22"/>
          <w:shd w:val="clear" w:color="auto" w:fill="FFFFFF"/>
        </w:rPr>
        <w:t>rrores:</w:t>
      </w:r>
    </w:p>
    <w:p w:rsidR="005031BD" w:rsidP="007B5F8E" w:rsidRDefault="005031BD" w14:paraId="145BD025" w14:textId="4C8E6052">
      <w:pPr>
        <w:pStyle w:val="Standard"/>
        <w:spacing w:line="360" w:lineRule="auto"/>
        <w:jc w:val="both"/>
        <w:rPr>
          <w:rFonts w:ascii="Arial" w:hAnsi="Arial" w:eastAsia="Calibri" w:cs="Arial"/>
          <w:color w:val="000000"/>
          <w:sz w:val="22"/>
          <w:szCs w:val="22"/>
          <w:shd w:val="clear" w:color="auto" w:fill="FFFFFF"/>
          <w:lang w:eastAsia="en-US"/>
        </w:rPr>
      </w:pPr>
      <w:r w:rsidRPr="00D733E0">
        <w:rPr>
          <w:rFonts w:ascii="Arial" w:hAnsi="Arial" w:eastAsia="Calibri" w:cs="Arial"/>
          <w:color w:val="000000"/>
          <w:sz w:val="22"/>
          <w:szCs w:val="22"/>
          <w:shd w:val="clear" w:color="auto" w:fill="FFFFFF"/>
          <w:lang w:eastAsia="en-US"/>
        </w:rPr>
        <w:t xml:space="preserve">El </w:t>
      </w:r>
      <w:r w:rsidR="00387D5E">
        <w:rPr>
          <w:rFonts w:ascii="Arial" w:hAnsi="Arial" w:eastAsia="Calibri" w:cs="Arial"/>
          <w:color w:val="000000"/>
          <w:sz w:val="22"/>
          <w:szCs w:val="22"/>
          <w:shd w:val="clear" w:color="auto" w:fill="FFFFFF"/>
          <w:lang w:eastAsia="en-US"/>
        </w:rPr>
        <w:t>cliente</w:t>
      </w:r>
      <w:r w:rsidRPr="00D733E0">
        <w:rPr>
          <w:rFonts w:ascii="Arial" w:hAnsi="Arial" w:eastAsia="Calibri" w:cs="Arial"/>
          <w:color w:val="000000"/>
          <w:sz w:val="22"/>
          <w:szCs w:val="22"/>
          <w:shd w:val="clear" w:color="auto" w:fill="FFFFFF"/>
          <w:lang w:eastAsia="en-US"/>
        </w:rPr>
        <w:t xml:space="preserve"> dispone de medios técnicos proporcionados por </w:t>
      </w:r>
      <w:r w:rsidRPr="00A22DEE" w:rsidR="004C297C">
        <w:rPr>
          <w:rFonts w:ascii="Arial" w:hAnsi="Arial" w:cs="Arial"/>
          <w:b/>
          <w:bCs/>
          <w:sz w:val="22"/>
          <w:szCs w:val="22"/>
        </w:rPr>
        <w:t>BNI BARCELONA CIUTAT CENTRE</w:t>
      </w:r>
      <w:r w:rsidRPr="00A22DEE" w:rsidR="00C12C89">
        <w:rPr>
          <w:rFonts w:ascii="Arial" w:hAnsi="Arial" w:eastAsia="Calibri" w:cs="Arial"/>
          <w:sz w:val="22"/>
          <w:szCs w:val="22"/>
          <w:shd w:val="clear" w:color="auto" w:fill="FFFFFF"/>
          <w:lang w:eastAsia="en-US"/>
        </w:rPr>
        <w:t xml:space="preserve"> </w:t>
      </w:r>
      <w:r w:rsidRPr="00D733E0">
        <w:rPr>
          <w:rFonts w:ascii="Arial" w:hAnsi="Arial" w:eastAsia="Calibri" w:cs="Arial"/>
          <w:color w:val="000000"/>
          <w:sz w:val="22"/>
          <w:szCs w:val="22"/>
          <w:shd w:val="clear" w:color="auto" w:fill="FFFFFF"/>
          <w:lang w:eastAsia="en-US"/>
        </w:rPr>
        <w:t xml:space="preserve">durante el proceso de contratación para identificar y corregir posibles errores en la introducción de datos. </w:t>
      </w:r>
      <w:r w:rsidRPr="00D733E0" w:rsidR="00D47DC6">
        <w:rPr>
          <w:rFonts w:ascii="Arial" w:hAnsi="Arial" w:eastAsia="Calibri" w:cs="Arial"/>
          <w:color w:val="000000"/>
          <w:sz w:val="22"/>
          <w:szCs w:val="22"/>
          <w:shd w:val="clear" w:color="auto" w:fill="FFFFFF"/>
          <w:lang w:eastAsia="en-US"/>
        </w:rPr>
        <w:t xml:space="preserve">En caso de identificar cualquier error en la introducción de datos, el </w:t>
      </w:r>
      <w:r w:rsidR="00387D5E">
        <w:rPr>
          <w:rFonts w:ascii="Arial" w:hAnsi="Arial" w:eastAsia="Calibri" w:cs="Arial"/>
          <w:color w:val="000000"/>
          <w:sz w:val="22"/>
          <w:szCs w:val="22"/>
          <w:shd w:val="clear" w:color="auto" w:fill="FFFFFF"/>
          <w:lang w:eastAsia="en-US"/>
        </w:rPr>
        <w:t>cliente</w:t>
      </w:r>
      <w:r w:rsidRPr="00D733E0" w:rsidR="00D47DC6">
        <w:rPr>
          <w:rFonts w:ascii="Arial" w:hAnsi="Arial" w:eastAsia="Calibri" w:cs="Arial"/>
          <w:color w:val="000000"/>
          <w:sz w:val="22"/>
          <w:szCs w:val="22"/>
          <w:shd w:val="clear" w:color="auto" w:fill="FFFFFF"/>
          <w:lang w:eastAsia="en-US"/>
        </w:rPr>
        <w:t xml:space="preserve"> podrá seguir estos pasos:</w:t>
      </w:r>
    </w:p>
    <w:p w:rsidRPr="00D733E0" w:rsidR="00BC034D" w:rsidP="007B5F8E" w:rsidRDefault="00BC034D" w14:paraId="7151F7F1" w14:textId="77777777">
      <w:pPr>
        <w:pStyle w:val="Standard"/>
        <w:spacing w:line="360" w:lineRule="auto"/>
        <w:jc w:val="both"/>
        <w:rPr>
          <w:rFonts w:ascii="Arial" w:hAnsi="Arial" w:eastAsia="Calibri" w:cs="Arial"/>
          <w:color w:val="000000"/>
          <w:sz w:val="22"/>
          <w:szCs w:val="22"/>
          <w:shd w:val="clear" w:color="auto" w:fill="FFFFFF"/>
          <w:lang w:eastAsia="en-US"/>
        </w:rPr>
      </w:pPr>
    </w:p>
    <w:p w:rsidRPr="00D733E0" w:rsidR="00D47DC6" w:rsidRDefault="00D47DC6" w14:paraId="1A02AD97" w14:textId="16994378">
      <w:pPr>
        <w:pStyle w:val="Standard"/>
        <w:numPr>
          <w:ilvl w:val="0"/>
          <w:numId w:val="22"/>
        </w:numPr>
        <w:spacing w:line="360" w:lineRule="auto"/>
        <w:jc w:val="both"/>
        <w:rPr>
          <w:rFonts w:ascii="Arial" w:hAnsi="Arial" w:eastAsia="Calibri" w:cs="Arial"/>
          <w:color w:val="000000"/>
          <w:sz w:val="22"/>
          <w:szCs w:val="22"/>
          <w:shd w:val="clear" w:color="auto" w:fill="FFFFFF"/>
          <w:lang w:eastAsia="en-US"/>
        </w:rPr>
      </w:pPr>
      <w:r w:rsidRPr="00D733E0">
        <w:rPr>
          <w:rFonts w:ascii="Arial" w:hAnsi="Arial" w:eastAsia="Calibri" w:cs="Arial"/>
          <w:b/>
          <w:bCs/>
          <w:color w:val="000000"/>
          <w:sz w:val="22"/>
          <w:szCs w:val="22"/>
          <w:shd w:val="clear" w:color="auto" w:fill="FFFFFF"/>
          <w:lang w:eastAsia="en-US"/>
        </w:rPr>
        <w:t>Servicio de Atención al Cliente</w:t>
      </w:r>
      <w:r w:rsidRPr="00D733E0">
        <w:rPr>
          <w:rFonts w:ascii="Arial" w:hAnsi="Arial" w:eastAsia="Calibri" w:cs="Arial"/>
          <w:color w:val="000000"/>
          <w:sz w:val="22"/>
          <w:szCs w:val="22"/>
          <w:shd w:val="clear" w:color="auto" w:fill="FFFFFF"/>
          <w:lang w:eastAsia="en-US"/>
        </w:rPr>
        <w:t xml:space="preserve">: En caso de preferir asistencia directa, el </w:t>
      </w:r>
      <w:r w:rsidRPr="00E92F68" w:rsidR="00B350C9">
        <w:rPr>
          <w:rFonts w:ascii="Arial" w:hAnsi="Arial" w:eastAsia="Calibri" w:cs="Arial"/>
          <w:color w:val="000000"/>
          <w:sz w:val="22"/>
          <w:szCs w:val="22"/>
          <w:shd w:val="clear" w:color="auto" w:fill="FFFFFF"/>
          <w:lang w:eastAsia="en-US"/>
        </w:rPr>
        <w:t>cliente</w:t>
      </w:r>
      <w:r w:rsidRPr="00D733E0">
        <w:rPr>
          <w:rFonts w:ascii="Arial" w:hAnsi="Arial" w:eastAsia="Calibri" w:cs="Arial"/>
          <w:color w:val="000000"/>
          <w:sz w:val="22"/>
          <w:szCs w:val="22"/>
          <w:shd w:val="clear" w:color="auto" w:fill="FFFFFF"/>
          <w:lang w:eastAsia="en-US"/>
        </w:rPr>
        <w:t xml:space="preserve"> puede contactar con nuestro Servicio de Atención al Cliente a través de los canales de comunicación habilitados, debiendo indicar que información es errónea y proporcionar la información correcta para la actualización inmediata.</w:t>
      </w:r>
    </w:p>
    <w:p w:rsidRPr="008545BA" w:rsidR="009D5242" w:rsidP="007B5F8E" w:rsidRDefault="009D5242" w14:paraId="39706868" w14:textId="779B1D1E">
      <w:pPr>
        <w:pStyle w:val="Ttulo1"/>
        <w:spacing w:line="360" w:lineRule="auto"/>
        <w:rPr>
          <w:rFonts w:ascii="Arial" w:hAnsi="Arial" w:cs="Arial"/>
        </w:rPr>
      </w:pPr>
      <w:bookmarkStart w:name="_Hlk152676680" w:id="4"/>
      <w:bookmarkStart w:name="_Toc57792144" w:id="5"/>
      <w:bookmarkStart w:name="_Toc152671432" w:id="6"/>
      <w:r w:rsidRPr="008545BA">
        <w:rPr>
          <w:rFonts w:ascii="Arial" w:hAnsi="Arial" w:cs="Arial"/>
        </w:rPr>
        <w:t>SERVICIO DE ATENCIÓN AL CLIENTE (SAC)</w:t>
      </w:r>
      <w:bookmarkEnd w:id="4"/>
    </w:p>
    <w:p w:rsidRPr="008545BA" w:rsidR="00CB52F9" w:rsidP="007B5F8E" w:rsidRDefault="00CB52F9" w14:paraId="7C19E33D" w14:textId="733D9C4D">
      <w:pPr>
        <w:pStyle w:val="Standard"/>
        <w:spacing w:line="360" w:lineRule="auto"/>
        <w:jc w:val="both"/>
        <w:rPr>
          <w:rFonts w:ascii="Arial" w:hAnsi="Arial" w:cs="Arial"/>
          <w:sz w:val="22"/>
          <w:szCs w:val="22"/>
        </w:rPr>
      </w:pPr>
      <w:r w:rsidRPr="008545BA">
        <w:rPr>
          <w:rFonts w:ascii="Arial" w:hAnsi="Arial" w:cs="Arial"/>
          <w:sz w:val="22"/>
          <w:szCs w:val="22"/>
        </w:rPr>
        <w:t xml:space="preserve">Para proporcionar una atención integral, le informamos sobre las múltiples vías que dispone para </w:t>
      </w:r>
      <w:bookmarkStart w:name="_Hlk152676729" w:id="7"/>
      <w:r w:rsidRPr="008545BA">
        <w:rPr>
          <w:rFonts w:ascii="Arial" w:hAnsi="Arial" w:cs="Arial"/>
          <w:sz w:val="22"/>
          <w:szCs w:val="22"/>
        </w:rPr>
        <w:t xml:space="preserve">obtener información, gestionar reclamaciones u obtener asistencia relacionada con su pedido. </w:t>
      </w:r>
      <w:bookmarkEnd w:id="7"/>
      <w:r w:rsidRPr="008545BA">
        <w:rPr>
          <w:rFonts w:ascii="Arial" w:hAnsi="Arial" w:cs="Arial"/>
          <w:sz w:val="22"/>
          <w:szCs w:val="22"/>
        </w:rPr>
        <w:t>A los efectos oportunos, puede ponerse en contacto con nuestro Servicio de Atención al Cliente de la siguiente manera:</w:t>
      </w:r>
    </w:p>
    <w:p w:rsidRPr="008545BA" w:rsidR="00CB52F9" w:rsidP="007B5F8E" w:rsidRDefault="00CB52F9" w14:paraId="5718ED78" w14:textId="50A58929">
      <w:pPr>
        <w:pStyle w:val="Standard"/>
        <w:numPr>
          <w:ilvl w:val="2"/>
          <w:numId w:val="2"/>
        </w:numPr>
        <w:spacing w:line="360" w:lineRule="auto"/>
        <w:jc w:val="both"/>
        <w:rPr>
          <w:rFonts w:ascii="Arial" w:hAnsi="Arial" w:cs="Arial"/>
          <w:sz w:val="22"/>
          <w:szCs w:val="22"/>
        </w:rPr>
      </w:pPr>
      <w:r w:rsidRPr="008545BA">
        <w:rPr>
          <w:rFonts w:ascii="Arial" w:hAnsi="Arial" w:cs="Arial"/>
          <w:b/>
          <w:bCs/>
          <w:sz w:val="22"/>
          <w:szCs w:val="22"/>
        </w:rPr>
        <w:t xml:space="preserve">Correo Electrónico: </w:t>
      </w:r>
      <w:r w:rsidR="00A22DEE">
        <w:rPr>
          <w:rFonts w:ascii="Arial" w:hAnsi="Arial" w:cs="Arial"/>
          <w:sz w:val="22"/>
          <w:szCs w:val="22"/>
        </w:rPr>
        <w:t>admin@bnibarcelona.cat</w:t>
      </w:r>
    </w:p>
    <w:p w:rsidRPr="008545BA" w:rsidR="00CB52F9" w:rsidP="007B5F8E" w:rsidRDefault="00CB52F9" w14:paraId="2381BF59" w14:textId="4B5F85B9">
      <w:pPr>
        <w:pStyle w:val="Standard"/>
        <w:numPr>
          <w:ilvl w:val="2"/>
          <w:numId w:val="2"/>
        </w:numPr>
        <w:spacing w:line="360" w:lineRule="auto"/>
        <w:jc w:val="both"/>
        <w:rPr>
          <w:rFonts w:ascii="Arial" w:hAnsi="Arial" w:cs="Arial"/>
          <w:b/>
          <w:bCs/>
          <w:sz w:val="22"/>
          <w:szCs w:val="22"/>
        </w:rPr>
      </w:pPr>
      <w:r w:rsidRPr="008545BA">
        <w:rPr>
          <w:rFonts w:ascii="Arial" w:hAnsi="Arial" w:cs="Arial"/>
          <w:b/>
          <w:bCs/>
          <w:sz w:val="22"/>
          <w:szCs w:val="22"/>
        </w:rPr>
        <w:t>Teléfono:</w:t>
      </w:r>
      <w:r w:rsidR="00BC034D">
        <w:rPr>
          <w:rFonts w:ascii="Arial" w:hAnsi="Arial" w:cs="Arial"/>
          <w:b/>
          <w:bCs/>
          <w:sz w:val="22"/>
          <w:szCs w:val="22"/>
        </w:rPr>
        <w:t xml:space="preserve"> </w:t>
      </w:r>
      <w:r w:rsidRPr="00BC034D" w:rsidR="00BC034D">
        <w:rPr>
          <w:rFonts w:ascii="Arial" w:hAnsi="Arial" w:cs="Arial"/>
          <w:sz w:val="22"/>
          <w:szCs w:val="22"/>
        </w:rPr>
        <w:t>634911114</w:t>
      </w:r>
    </w:p>
    <w:p w:rsidRPr="008545BA" w:rsidR="00CB52F9" w:rsidP="007B5F8E" w:rsidRDefault="00CB52F9" w14:paraId="0120419A" w14:textId="77777777">
      <w:pPr>
        <w:pStyle w:val="Standard"/>
        <w:spacing w:line="360" w:lineRule="auto"/>
        <w:jc w:val="both"/>
        <w:rPr>
          <w:rFonts w:ascii="Arial" w:hAnsi="Arial" w:cs="Arial"/>
          <w:sz w:val="22"/>
          <w:szCs w:val="22"/>
        </w:rPr>
      </w:pPr>
    </w:p>
    <w:p w:rsidRPr="008545BA" w:rsidR="00CB52F9" w:rsidP="007B5F8E" w:rsidRDefault="00CB52F9" w14:paraId="4D8166BE" w14:textId="77777777">
      <w:pPr>
        <w:pStyle w:val="Standard"/>
        <w:spacing w:line="360" w:lineRule="auto"/>
        <w:jc w:val="both"/>
        <w:rPr>
          <w:rFonts w:ascii="Arial" w:hAnsi="Arial" w:cs="Arial"/>
          <w:sz w:val="22"/>
          <w:szCs w:val="22"/>
          <w:u w:val="single"/>
        </w:rPr>
      </w:pPr>
      <w:r w:rsidRPr="008545BA">
        <w:rPr>
          <w:rFonts w:ascii="Arial" w:hAnsi="Arial" w:cs="Arial"/>
          <w:sz w:val="22"/>
          <w:szCs w:val="22"/>
          <w:u w:val="single"/>
        </w:rPr>
        <w:t>Horario de Atención al Cliente</w:t>
      </w:r>
      <w:r w:rsidRPr="008545BA">
        <w:rPr>
          <w:rFonts w:ascii="Arial" w:hAnsi="Arial" w:cs="Arial"/>
          <w:sz w:val="22"/>
          <w:szCs w:val="22"/>
        </w:rPr>
        <w:t>:</w:t>
      </w:r>
    </w:p>
    <w:p w:rsidRPr="008545BA" w:rsidR="00CB52F9" w:rsidP="007B5F8E" w:rsidRDefault="00CB52F9" w14:paraId="784F70E5" w14:textId="64DADB0F">
      <w:pPr>
        <w:pStyle w:val="Standard"/>
        <w:spacing w:line="360" w:lineRule="auto"/>
        <w:jc w:val="both"/>
        <w:rPr>
          <w:rFonts w:ascii="Arial" w:hAnsi="Arial" w:cs="Arial"/>
          <w:sz w:val="22"/>
          <w:szCs w:val="22"/>
        </w:rPr>
      </w:pPr>
      <w:r w:rsidRPr="008545BA">
        <w:rPr>
          <w:rFonts w:ascii="Arial" w:hAnsi="Arial" w:cs="Arial"/>
          <w:sz w:val="22"/>
          <w:szCs w:val="22"/>
        </w:rPr>
        <w:t>Nuestro equipo SAC estará disponible para ayudarte en los siguientes horarios:</w:t>
      </w:r>
    </w:p>
    <w:p w:rsidRPr="008545BA" w:rsidR="00CB52F9" w:rsidRDefault="00CB52F9" w14:paraId="4567DBA3" w14:textId="0EFBB5FE">
      <w:pPr>
        <w:pStyle w:val="Standard"/>
        <w:numPr>
          <w:ilvl w:val="0"/>
          <w:numId w:val="20"/>
        </w:numPr>
        <w:spacing w:line="360" w:lineRule="auto"/>
        <w:jc w:val="both"/>
        <w:rPr>
          <w:rFonts w:ascii="Arial" w:hAnsi="Arial" w:cs="Arial"/>
          <w:sz w:val="22"/>
          <w:szCs w:val="22"/>
        </w:rPr>
      </w:pPr>
      <w:r w:rsidRPr="008545BA">
        <w:rPr>
          <w:rFonts w:ascii="Arial" w:hAnsi="Arial" w:cs="Arial"/>
          <w:sz w:val="22"/>
          <w:szCs w:val="22"/>
        </w:rPr>
        <w:t xml:space="preserve">Lunes a viernes: </w:t>
      </w:r>
      <w:r w:rsidR="00A22DEE">
        <w:rPr>
          <w:rFonts w:ascii="Arial" w:hAnsi="Arial" w:cs="Arial"/>
          <w:color w:val="000000"/>
          <w:shd w:val="clear" w:color="auto" w:fill="FFFFFF"/>
        </w:rPr>
        <w:t>10:00 a 18:00</w:t>
      </w:r>
      <w:r w:rsidR="00777E8B">
        <w:rPr>
          <w:rFonts w:ascii="Arial" w:hAnsi="Arial" w:cs="Arial"/>
          <w:color w:val="000000"/>
          <w:shd w:val="clear" w:color="auto" w:fill="FFFFFF"/>
        </w:rPr>
        <w:t xml:space="preserve"> hs </w:t>
      </w:r>
    </w:p>
    <w:p w:rsidRPr="008545BA" w:rsidR="00422278" w:rsidP="007B5F8E" w:rsidRDefault="00E7404B" w14:paraId="7FDD209A" w14:textId="19EE5ADA">
      <w:pPr>
        <w:pStyle w:val="Ttulo1"/>
        <w:spacing w:line="360" w:lineRule="auto"/>
        <w:rPr>
          <w:rFonts w:ascii="Arial" w:hAnsi="Arial" w:cs="Arial"/>
        </w:rPr>
      </w:pPr>
      <w:r w:rsidRPr="008545BA">
        <w:rPr>
          <w:rFonts w:ascii="Arial" w:hAnsi="Arial" w:cs="Arial"/>
        </w:rPr>
        <w:t xml:space="preserve">Información sobre los </w:t>
      </w:r>
      <w:r w:rsidRPr="008545BA" w:rsidR="00C12C89">
        <w:rPr>
          <w:rFonts w:ascii="Arial" w:hAnsi="Arial" w:cs="Arial"/>
        </w:rPr>
        <w:t>servicios</w:t>
      </w:r>
      <w:bookmarkEnd w:id="5"/>
      <w:bookmarkEnd w:id="6"/>
    </w:p>
    <w:p w:rsidRPr="00403E83" w:rsidR="008E7A43" w:rsidP="008E7A43" w:rsidRDefault="00314136" w14:paraId="57FFCBF0" w14:textId="775FFA98">
      <w:pPr>
        <w:pStyle w:val="NormalWeb"/>
        <w:shd w:val="clear" w:color="auto" w:fill="FFFFFF" w:themeFill="background1"/>
        <w:spacing w:after="240" w:line="360" w:lineRule="auto"/>
        <w:jc w:val="both"/>
        <w:rPr>
          <w:rFonts w:ascii="Arial" w:hAnsi="Arial" w:cs="Arial"/>
          <w:sz w:val="22"/>
          <w:szCs w:val="22"/>
        </w:rPr>
      </w:pPr>
      <w:r w:rsidRPr="00403E83">
        <w:rPr>
          <w:rFonts w:ascii="Arial" w:hAnsi="Arial" w:cs="Arial"/>
          <w:sz w:val="22"/>
          <w:szCs w:val="22"/>
        </w:rPr>
        <w:t>La descripci</w:t>
      </w:r>
      <w:r>
        <w:rPr>
          <w:rFonts w:ascii="Arial" w:hAnsi="Arial" w:cs="Arial"/>
          <w:sz w:val="22"/>
          <w:szCs w:val="22"/>
        </w:rPr>
        <w:t>ón</w:t>
      </w:r>
      <w:r w:rsidRPr="00403E83">
        <w:rPr>
          <w:rFonts w:ascii="Arial" w:hAnsi="Arial" w:cs="Arial"/>
          <w:sz w:val="22"/>
          <w:szCs w:val="22"/>
        </w:rPr>
        <w:t xml:space="preserve"> de los servicios ofrecidos en </w:t>
      </w:r>
      <w:r w:rsidRPr="00314136">
        <w:rPr>
          <w:rFonts w:ascii="Arial" w:hAnsi="Arial" w:cs="Arial"/>
          <w:sz w:val="22"/>
          <w:szCs w:val="22"/>
        </w:rPr>
        <w:t>nuestro portal está</w:t>
      </w:r>
      <w:r w:rsidRPr="00314136" w:rsidR="008E7A43">
        <w:rPr>
          <w:rFonts w:ascii="Arial" w:hAnsi="Arial" w:cs="Arial"/>
          <w:sz w:val="22"/>
          <w:szCs w:val="22"/>
        </w:rPr>
        <w:t xml:space="preserve"> basada</w:t>
      </w:r>
      <w:r>
        <w:rPr>
          <w:rFonts w:ascii="Arial" w:hAnsi="Arial" w:cs="Arial"/>
          <w:sz w:val="22"/>
          <w:szCs w:val="22"/>
        </w:rPr>
        <w:t xml:space="preserve"> </w:t>
      </w:r>
      <w:r w:rsidRPr="00314136" w:rsidR="008E7A43">
        <w:rPr>
          <w:rFonts w:ascii="Arial" w:hAnsi="Arial" w:cs="Arial"/>
          <w:sz w:val="22"/>
          <w:szCs w:val="22"/>
        </w:rPr>
        <w:t xml:space="preserve">en el catálogo de </w:t>
      </w:r>
      <w:r w:rsidRPr="00314136" w:rsidR="00C12C89">
        <w:rPr>
          <w:rFonts w:ascii="Arial" w:hAnsi="Arial" w:cs="Arial"/>
          <w:sz w:val="22"/>
          <w:szCs w:val="22"/>
        </w:rPr>
        <w:t>servicios</w:t>
      </w:r>
      <w:r w:rsidRPr="00314136" w:rsidR="008E7A43">
        <w:rPr>
          <w:rFonts w:ascii="Arial" w:hAnsi="Arial" w:cs="Arial"/>
          <w:sz w:val="22"/>
          <w:szCs w:val="22"/>
        </w:rPr>
        <w:t xml:space="preserve"> de </w:t>
      </w:r>
      <w:r w:rsidRPr="00777E8B" w:rsidR="004C297C">
        <w:rPr>
          <w:rFonts w:ascii="Arial" w:hAnsi="Arial" w:cs="Arial"/>
          <w:b/>
          <w:bCs/>
          <w:sz w:val="22"/>
          <w:szCs w:val="22"/>
        </w:rPr>
        <w:t>BNI BARCELONA CIUTAT CENTRE</w:t>
      </w:r>
      <w:r w:rsidRPr="00314136" w:rsidR="00C12C89">
        <w:rPr>
          <w:rFonts w:ascii="Arial" w:hAnsi="Arial" w:cs="Arial"/>
          <w:sz w:val="22"/>
          <w:szCs w:val="22"/>
        </w:rPr>
        <w:t>.</w:t>
      </w:r>
    </w:p>
    <w:p w:rsidR="00CA7A91" w:rsidP="008E7A43" w:rsidRDefault="008E7A43" w14:paraId="1234FB03" w14:textId="69819D2C">
      <w:pPr>
        <w:pStyle w:val="NormalWeb"/>
        <w:shd w:val="clear" w:color="auto" w:fill="FFFFFF" w:themeFill="background1"/>
        <w:spacing w:after="240" w:line="360" w:lineRule="auto"/>
        <w:jc w:val="both"/>
        <w:rPr>
          <w:rFonts w:ascii="Arial" w:hAnsi="Arial" w:cs="Arial"/>
          <w:sz w:val="22"/>
          <w:szCs w:val="22"/>
        </w:rPr>
      </w:pPr>
      <w:r w:rsidRPr="00403E83">
        <w:rPr>
          <w:rFonts w:ascii="Arial" w:hAnsi="Arial" w:cs="Arial"/>
          <w:sz w:val="22"/>
          <w:szCs w:val="22"/>
        </w:rPr>
        <w:t xml:space="preserve">Además, para proporcionar una información más completa, también indicaremos la disponibilidad </w:t>
      </w:r>
      <w:r w:rsidRPr="00403E83" w:rsidR="00F3627F">
        <w:rPr>
          <w:rFonts w:ascii="Arial" w:hAnsi="Arial" w:cs="Arial"/>
          <w:sz w:val="22"/>
          <w:szCs w:val="22"/>
        </w:rPr>
        <w:t>de la suscripción seleccionada</w:t>
      </w:r>
      <w:r w:rsidRPr="00403E83" w:rsidR="00EC17A8">
        <w:rPr>
          <w:rFonts w:ascii="Arial" w:hAnsi="Arial" w:cs="Arial"/>
          <w:sz w:val="22"/>
          <w:szCs w:val="22"/>
        </w:rPr>
        <w:t xml:space="preserve"> en el momento de la compra</w:t>
      </w:r>
      <w:r w:rsidRPr="00403E83">
        <w:rPr>
          <w:rFonts w:ascii="Arial" w:hAnsi="Arial" w:cs="Arial"/>
          <w:sz w:val="22"/>
          <w:szCs w:val="22"/>
        </w:rPr>
        <w:t xml:space="preserve">. En el caso de que ocurriera algún error por el cual </w:t>
      </w:r>
      <w:r w:rsidRPr="00403E83" w:rsidR="00F3627F">
        <w:rPr>
          <w:rFonts w:ascii="Arial" w:hAnsi="Arial" w:cs="Arial"/>
          <w:sz w:val="22"/>
          <w:szCs w:val="22"/>
        </w:rPr>
        <w:t xml:space="preserve">la suscripción </w:t>
      </w:r>
      <w:r w:rsidRPr="00403E83">
        <w:rPr>
          <w:rFonts w:ascii="Arial" w:hAnsi="Arial" w:cs="Arial"/>
          <w:sz w:val="22"/>
          <w:szCs w:val="22"/>
        </w:rPr>
        <w:t>se muestre disponible y no lo esté después</w:t>
      </w:r>
      <w:r w:rsidRPr="00E92F68">
        <w:rPr>
          <w:rFonts w:ascii="Arial" w:hAnsi="Arial" w:cs="Arial"/>
          <w:sz w:val="22"/>
          <w:szCs w:val="22"/>
        </w:rPr>
        <w:t xml:space="preserve"> de haberse realizado la compra, </w:t>
      </w:r>
      <w:r w:rsidRPr="00777E8B" w:rsidR="004C297C">
        <w:rPr>
          <w:rFonts w:ascii="Arial" w:hAnsi="Arial" w:cs="Arial"/>
          <w:b/>
          <w:bCs/>
          <w:sz w:val="22"/>
          <w:szCs w:val="22"/>
        </w:rPr>
        <w:t>BNI BARCELONA CIUTAT CENTRE</w:t>
      </w:r>
      <w:r w:rsidRPr="00777E8B" w:rsidR="00C12C89">
        <w:rPr>
          <w:rFonts w:ascii="Arial" w:hAnsi="Arial" w:cs="Arial"/>
          <w:sz w:val="22"/>
          <w:szCs w:val="22"/>
        </w:rPr>
        <w:t xml:space="preserve"> </w:t>
      </w:r>
      <w:r w:rsidRPr="00E92F68">
        <w:rPr>
          <w:rFonts w:ascii="Arial" w:hAnsi="Arial" w:cs="Arial"/>
          <w:sz w:val="22"/>
          <w:szCs w:val="22"/>
        </w:rPr>
        <w:t xml:space="preserve">informará al </w:t>
      </w:r>
      <w:r w:rsidRPr="00E92F68" w:rsidR="00387D5E">
        <w:rPr>
          <w:rFonts w:ascii="Arial" w:hAnsi="Arial" w:cs="Arial"/>
          <w:sz w:val="22"/>
          <w:szCs w:val="22"/>
        </w:rPr>
        <w:t>cliente</w:t>
      </w:r>
      <w:r w:rsidRPr="00E92F68">
        <w:rPr>
          <w:rFonts w:ascii="Arial" w:hAnsi="Arial" w:cs="Arial"/>
          <w:sz w:val="22"/>
          <w:szCs w:val="22"/>
        </w:rPr>
        <w:t xml:space="preserve"> de esta situación de acuerdo con lo establecido en nuestro apartado "POLÍTICA DE DEVOLUCIONES – </w:t>
      </w:r>
      <w:r w:rsidRPr="00BC034D">
        <w:rPr>
          <w:rFonts w:ascii="Arial" w:hAnsi="Arial" w:cs="Arial"/>
          <w:sz w:val="22"/>
          <w:szCs w:val="22"/>
        </w:rPr>
        <w:t xml:space="preserve">Falta de </w:t>
      </w:r>
      <w:r w:rsidRPr="00BC034D" w:rsidR="00F3627F">
        <w:rPr>
          <w:rFonts w:ascii="Arial" w:hAnsi="Arial" w:cs="Arial"/>
          <w:sz w:val="22"/>
          <w:szCs w:val="22"/>
        </w:rPr>
        <w:t>disponibilidad</w:t>
      </w:r>
      <w:r w:rsidRPr="00E92F68">
        <w:rPr>
          <w:rFonts w:ascii="Arial" w:hAnsi="Arial" w:cs="Arial"/>
          <w:sz w:val="22"/>
          <w:szCs w:val="22"/>
        </w:rPr>
        <w:t>".</w:t>
      </w:r>
      <w:r w:rsidR="006F071A">
        <w:rPr>
          <w:rFonts w:ascii="Arial" w:hAnsi="Arial" w:cs="Arial"/>
          <w:sz w:val="22"/>
          <w:szCs w:val="22"/>
        </w:rPr>
        <w:t xml:space="preserve"> </w:t>
      </w:r>
    </w:p>
    <w:p w:rsidRPr="008545BA" w:rsidR="00422278" w:rsidP="007B5F8E" w:rsidRDefault="00E7404B" w14:paraId="2D9CB8D5" w14:textId="2C63A5F1">
      <w:pPr>
        <w:pStyle w:val="Ttulo1"/>
        <w:spacing w:line="360" w:lineRule="auto"/>
        <w:rPr>
          <w:rFonts w:ascii="Arial" w:hAnsi="Arial" w:cs="Arial"/>
        </w:rPr>
      </w:pPr>
      <w:bookmarkStart w:name="_Toc57792145" w:id="8"/>
      <w:bookmarkStart w:name="_Toc152671433" w:id="9"/>
      <w:r w:rsidRPr="008545BA">
        <w:rPr>
          <w:rFonts w:ascii="Arial" w:hAnsi="Arial" w:cs="Arial"/>
        </w:rPr>
        <w:lastRenderedPageBreak/>
        <w:t>Información sobre el precio</w:t>
      </w:r>
      <w:bookmarkEnd w:id="8"/>
      <w:bookmarkEnd w:id="9"/>
    </w:p>
    <w:p w:rsidR="00E44AA4" w:rsidP="007B5F8E" w:rsidRDefault="00E44AA4" w14:paraId="73D78AC0" w14:textId="25399F88">
      <w:pPr>
        <w:pStyle w:val="NormalWeb"/>
        <w:shd w:val="clear" w:color="auto" w:fill="FFFFFF"/>
        <w:spacing w:after="240" w:line="360" w:lineRule="auto"/>
        <w:jc w:val="both"/>
        <w:rPr>
          <w:rFonts w:ascii="Arial" w:hAnsi="Arial" w:cs="Arial"/>
          <w:sz w:val="22"/>
          <w:szCs w:val="22"/>
        </w:rPr>
      </w:pPr>
      <w:r w:rsidRPr="008545BA">
        <w:rPr>
          <w:rFonts w:ascii="Arial" w:hAnsi="Arial" w:eastAsia="Noto Serif CJK SC" w:cs="Arial"/>
          <w:sz w:val="22"/>
          <w:szCs w:val="22"/>
        </w:rPr>
        <w:t xml:space="preserve">El precio </w:t>
      </w:r>
      <w:r w:rsidRPr="004D1A95">
        <w:rPr>
          <w:rFonts w:ascii="Arial" w:hAnsi="Arial" w:eastAsia="Noto Serif CJK SC" w:cs="Arial"/>
          <w:sz w:val="22"/>
          <w:szCs w:val="22"/>
        </w:rPr>
        <w:t>de cada</w:t>
      </w:r>
      <w:r w:rsidRPr="004D1A95" w:rsidR="00967725">
        <w:rPr>
          <w:rFonts w:ascii="Arial" w:hAnsi="Arial" w:eastAsia="Noto Serif CJK SC" w:cs="Arial"/>
          <w:sz w:val="22"/>
          <w:szCs w:val="22"/>
        </w:rPr>
        <w:t xml:space="preserve"> </w:t>
      </w:r>
      <w:r w:rsidRPr="004D1A95" w:rsidR="00F3627F">
        <w:rPr>
          <w:rFonts w:ascii="Arial" w:hAnsi="Arial" w:eastAsia="Noto Serif CJK SC" w:cs="Arial"/>
          <w:sz w:val="22"/>
          <w:szCs w:val="22"/>
        </w:rPr>
        <w:t xml:space="preserve">suscripción </w:t>
      </w:r>
      <w:r w:rsidRPr="004D1A95">
        <w:rPr>
          <w:rFonts w:ascii="Arial" w:hAnsi="Arial" w:eastAsia="Noto Serif CJK SC" w:cs="Arial"/>
          <w:sz w:val="22"/>
          <w:szCs w:val="22"/>
        </w:rPr>
        <w:t>será</w:t>
      </w:r>
      <w:r w:rsidRPr="008545BA">
        <w:rPr>
          <w:rFonts w:ascii="Arial" w:hAnsi="Arial" w:eastAsia="Noto Serif CJK SC" w:cs="Arial"/>
          <w:sz w:val="22"/>
          <w:szCs w:val="22"/>
        </w:rPr>
        <w:t xml:space="preserve"> el indicado en nuestra página web en el momento de la compra y estos</w:t>
      </w:r>
      <w:r w:rsidRPr="008545BA">
        <w:rPr>
          <w:rFonts w:ascii="Arial" w:hAnsi="Arial" w:cs="Arial"/>
          <w:sz w:val="22"/>
          <w:szCs w:val="22"/>
        </w:rPr>
        <w:t xml:space="preserve"> se</w:t>
      </w:r>
      <w:r w:rsidRPr="008545BA" w:rsidR="00806BED">
        <w:rPr>
          <w:rFonts w:ascii="Arial" w:hAnsi="Arial" w:cs="Arial"/>
          <w:sz w:val="22"/>
          <w:szCs w:val="22"/>
        </w:rPr>
        <w:t>rán</w:t>
      </w:r>
      <w:r w:rsidRPr="008545BA">
        <w:rPr>
          <w:rFonts w:ascii="Arial" w:hAnsi="Arial" w:cs="Arial"/>
          <w:sz w:val="22"/>
          <w:szCs w:val="22"/>
        </w:rPr>
        <w:t xml:space="preserve"> expresa</w:t>
      </w:r>
      <w:r w:rsidRPr="008545BA" w:rsidR="00806BED">
        <w:rPr>
          <w:rFonts w:ascii="Arial" w:hAnsi="Arial" w:cs="Arial"/>
          <w:sz w:val="22"/>
          <w:szCs w:val="22"/>
        </w:rPr>
        <w:t>dos</w:t>
      </w:r>
      <w:r w:rsidRPr="008545BA">
        <w:rPr>
          <w:rFonts w:ascii="Arial" w:hAnsi="Arial" w:cs="Arial"/>
          <w:sz w:val="22"/>
          <w:szCs w:val="22"/>
        </w:rPr>
        <w:t xml:space="preserve"> en la </w:t>
      </w:r>
      <w:r w:rsidRPr="008545BA">
        <w:rPr>
          <w:rFonts w:ascii="Arial" w:hAnsi="Arial" w:cs="Arial"/>
          <w:b/>
          <w:sz w:val="22"/>
          <w:szCs w:val="22"/>
        </w:rPr>
        <w:t>moneda Euro (€).</w:t>
      </w:r>
      <w:r w:rsidRPr="008545BA">
        <w:rPr>
          <w:rFonts w:ascii="Arial" w:hAnsi="Arial" w:cs="Arial"/>
        </w:rPr>
        <w:t xml:space="preserve"> </w:t>
      </w:r>
      <w:r w:rsidRPr="008545BA">
        <w:rPr>
          <w:rFonts w:ascii="Arial" w:hAnsi="Arial" w:cs="Arial"/>
          <w:sz w:val="22"/>
          <w:szCs w:val="22"/>
        </w:rPr>
        <w:t xml:space="preserve">A menos que se indique lo contrario, los precios de los </w:t>
      </w:r>
      <w:r w:rsidRPr="008545BA" w:rsidR="00C12C89">
        <w:rPr>
          <w:rFonts w:ascii="Arial" w:hAnsi="Arial" w:cs="Arial"/>
          <w:sz w:val="22"/>
          <w:szCs w:val="22"/>
        </w:rPr>
        <w:t>servicios</w:t>
      </w:r>
      <w:r w:rsidRPr="008545BA">
        <w:rPr>
          <w:rFonts w:ascii="Arial" w:hAnsi="Arial" w:cs="Arial"/>
          <w:sz w:val="22"/>
          <w:szCs w:val="22"/>
        </w:rPr>
        <w:t xml:space="preserve"> mostrados en nuestro sitio web incluyen los impuestos legalmente aplicables (IVA español).</w:t>
      </w:r>
    </w:p>
    <w:p w:rsidRPr="008545BA" w:rsidR="00806BED" w:rsidP="09BCEC74" w:rsidRDefault="00806BED" w14:paraId="61648E40" w14:textId="17D01E73">
      <w:pPr>
        <w:pStyle w:val="NormalWeb"/>
        <w:shd w:val="clear" w:color="auto" w:fill="FFFFFF" w:themeFill="background1"/>
        <w:spacing w:after="240" w:line="360" w:lineRule="auto"/>
        <w:jc w:val="both"/>
        <w:rPr>
          <w:rFonts w:ascii="Arial" w:hAnsi="Arial" w:eastAsia="Noto Serif CJK SC" w:cs="Arial"/>
          <w:sz w:val="22"/>
          <w:szCs w:val="22"/>
        </w:rPr>
      </w:pPr>
      <w:r w:rsidRPr="09BCEC74">
        <w:rPr>
          <w:rFonts w:ascii="Arial" w:hAnsi="Arial" w:eastAsia="Noto Serif CJK SC" w:cs="Arial"/>
          <w:sz w:val="22"/>
          <w:szCs w:val="22"/>
        </w:rPr>
        <w:t>Es importante tener en cuenta que los precios pueden variar en cualquier momento, si bien dicha modificación no afectará a los pedidos que ya hayan sido efectuados.</w:t>
      </w:r>
    </w:p>
    <w:p w:rsidRPr="008545BA" w:rsidR="007B5F8E" w:rsidP="007B5F8E" w:rsidRDefault="00E44AA4" w14:paraId="538968AC" w14:textId="49B4539B">
      <w:pPr>
        <w:pStyle w:val="NormalWeb"/>
        <w:shd w:val="clear" w:color="auto" w:fill="FFFFFF"/>
        <w:spacing w:after="240" w:line="360" w:lineRule="auto"/>
        <w:jc w:val="both"/>
        <w:rPr>
          <w:rFonts w:ascii="Arial" w:hAnsi="Arial" w:eastAsia="Noto Serif CJK SC" w:cs="Arial"/>
          <w:sz w:val="22"/>
          <w:szCs w:val="22"/>
        </w:rPr>
      </w:pPr>
      <w:r w:rsidRPr="008545BA">
        <w:rPr>
          <w:rFonts w:ascii="Arial" w:hAnsi="Arial" w:eastAsia="Noto Serif CJK SC" w:cs="Arial"/>
          <w:sz w:val="22"/>
          <w:szCs w:val="22"/>
        </w:rPr>
        <w:t xml:space="preserve">Aunque nos esforzamos por garantizar la precisión de todos los precios en la página, reconocemos que puede surgir algún error ocasional. En caso de detectar un </w:t>
      </w:r>
      <w:r w:rsidRPr="008545BA">
        <w:rPr>
          <w:rFonts w:ascii="Arial" w:hAnsi="Arial" w:eastAsia="Noto Serif CJK SC" w:cs="Arial"/>
          <w:b/>
          <w:bCs/>
          <w:sz w:val="22"/>
          <w:szCs w:val="22"/>
        </w:rPr>
        <w:t>error manifiesto</w:t>
      </w:r>
      <w:r w:rsidRPr="008545BA">
        <w:rPr>
          <w:rFonts w:ascii="Arial" w:hAnsi="Arial" w:eastAsia="Noto Serif CJK SC" w:cs="Arial"/>
          <w:sz w:val="22"/>
          <w:szCs w:val="22"/>
        </w:rPr>
        <w:t xml:space="preserve"> en el precio de algún</w:t>
      </w:r>
      <w:r w:rsidR="00967725">
        <w:rPr>
          <w:rFonts w:ascii="Arial" w:hAnsi="Arial" w:eastAsia="Noto Serif CJK SC" w:cs="Arial"/>
          <w:sz w:val="22"/>
          <w:szCs w:val="22"/>
        </w:rPr>
        <w:t xml:space="preserve"> servicio</w:t>
      </w:r>
      <w:r w:rsidRPr="008545BA">
        <w:rPr>
          <w:rFonts w:ascii="Arial" w:hAnsi="Arial" w:eastAsia="Noto Serif CJK SC" w:cs="Arial"/>
          <w:sz w:val="22"/>
          <w:szCs w:val="22"/>
        </w:rPr>
        <w:t xml:space="preserve"> que usted ha encargado </w:t>
      </w:r>
      <w:r w:rsidRPr="008545BA">
        <w:rPr>
          <w:rFonts w:ascii="Arial" w:hAnsi="Arial" w:eastAsia="Noto Serif CJK SC" w:cs="Arial"/>
          <w:b/>
          <w:bCs/>
          <w:sz w:val="22"/>
          <w:szCs w:val="22"/>
        </w:rPr>
        <w:t>y que pueda ser</w:t>
      </w:r>
      <w:r w:rsidRPr="008545BA" w:rsidR="00247810">
        <w:rPr>
          <w:rFonts w:ascii="Arial" w:hAnsi="Arial" w:eastAsia="Noto Serif CJK SC" w:cs="Arial"/>
          <w:b/>
          <w:bCs/>
          <w:sz w:val="22"/>
          <w:szCs w:val="22"/>
        </w:rPr>
        <w:t xml:space="preserve"> efectivamente</w:t>
      </w:r>
      <w:r w:rsidRPr="008545BA">
        <w:rPr>
          <w:rFonts w:ascii="Arial" w:hAnsi="Arial" w:eastAsia="Noto Serif CJK SC" w:cs="Arial"/>
          <w:b/>
          <w:bCs/>
          <w:sz w:val="22"/>
          <w:szCs w:val="22"/>
        </w:rPr>
        <w:t xml:space="preserve"> probado</w:t>
      </w:r>
      <w:r w:rsidRPr="008545BA">
        <w:rPr>
          <w:rFonts w:ascii="Arial" w:hAnsi="Arial" w:eastAsia="Noto Serif CJK SC" w:cs="Arial"/>
          <w:sz w:val="22"/>
          <w:szCs w:val="22"/>
        </w:rPr>
        <w:t>, nos comprometemos a informarle de manera inmediata.</w:t>
      </w:r>
      <w:r w:rsidRPr="008545BA" w:rsidR="00806BED">
        <w:rPr>
          <w:rFonts w:ascii="Arial" w:hAnsi="Arial" w:eastAsia="Noto Serif CJK SC" w:cs="Arial"/>
          <w:sz w:val="22"/>
          <w:szCs w:val="22"/>
        </w:rPr>
        <w:t xml:space="preserve"> </w:t>
      </w:r>
      <w:r w:rsidRPr="008545BA">
        <w:rPr>
          <w:rFonts w:ascii="Arial" w:hAnsi="Arial" w:eastAsia="Noto Serif CJK SC" w:cs="Arial"/>
          <w:sz w:val="22"/>
          <w:szCs w:val="22"/>
        </w:rPr>
        <w:t>En tal situación, le proporcionaremos la opción de reconfirmar su pedido al precio correcto o, alternativamente, de anularlo si así lo prefiere.</w:t>
      </w:r>
    </w:p>
    <w:p w:rsidRPr="008545BA" w:rsidR="00E44AA4" w:rsidP="007B5F8E" w:rsidRDefault="00E44AA4" w14:paraId="43C016FA" w14:textId="59816F5E">
      <w:pPr>
        <w:pStyle w:val="NormalWeb"/>
        <w:shd w:val="clear" w:color="auto" w:fill="FFFFFF"/>
        <w:spacing w:after="240" w:line="360" w:lineRule="auto"/>
        <w:jc w:val="both"/>
        <w:rPr>
          <w:rFonts w:ascii="Arial" w:hAnsi="Arial" w:eastAsia="Noto Serif CJK SC" w:cs="Arial"/>
          <w:sz w:val="22"/>
          <w:szCs w:val="22"/>
        </w:rPr>
      </w:pPr>
      <w:r w:rsidRPr="008545BA">
        <w:rPr>
          <w:rFonts w:ascii="Arial" w:hAnsi="Arial" w:eastAsia="Noto Serif CJK SC" w:cs="Arial"/>
          <w:sz w:val="22"/>
          <w:szCs w:val="22"/>
        </w:rPr>
        <w:t>Nuestro objetivo es mantener una relación transparente con nuestros clientes y abordar cualquier error de manera justa y eficiente.</w:t>
      </w:r>
    </w:p>
    <w:p w:rsidRPr="008545BA" w:rsidR="00422278" w:rsidP="007B5F8E" w:rsidRDefault="00806BED" w14:paraId="62C8F5B4" w14:textId="52C986E4">
      <w:pPr>
        <w:pStyle w:val="NormalWeb"/>
        <w:shd w:val="clear" w:color="auto" w:fill="FFFFFF"/>
        <w:spacing w:after="240" w:line="360" w:lineRule="auto"/>
        <w:jc w:val="both"/>
        <w:rPr>
          <w:rFonts w:ascii="Arial" w:hAnsi="Arial" w:cs="Arial"/>
          <w:sz w:val="22"/>
          <w:szCs w:val="22"/>
        </w:rPr>
      </w:pPr>
      <w:r w:rsidRPr="008545BA">
        <w:rPr>
          <w:rFonts w:ascii="Arial" w:hAnsi="Arial" w:cs="Arial"/>
          <w:sz w:val="22"/>
          <w:szCs w:val="22"/>
        </w:rPr>
        <w:t xml:space="preserve">Adicionalmente, los impuestos aplicables aparecerán desglosados en el momento de la compra, en la pantalla de pagos, para que el </w:t>
      </w:r>
      <w:r w:rsidR="00387D5E">
        <w:rPr>
          <w:rFonts w:ascii="Arial" w:hAnsi="Arial" w:cs="Arial"/>
          <w:sz w:val="22"/>
          <w:szCs w:val="22"/>
        </w:rPr>
        <w:t>cliente</w:t>
      </w:r>
      <w:r w:rsidRPr="008545BA">
        <w:rPr>
          <w:rFonts w:ascii="Arial" w:hAnsi="Arial" w:cs="Arial"/>
          <w:sz w:val="22"/>
          <w:szCs w:val="22"/>
        </w:rPr>
        <w:t xml:space="preserve"> pueda conocer con precisión el precio final del</w:t>
      </w:r>
      <w:r w:rsidR="00967725">
        <w:rPr>
          <w:rFonts w:ascii="Arial" w:hAnsi="Arial" w:cs="Arial"/>
          <w:sz w:val="22"/>
          <w:szCs w:val="22"/>
        </w:rPr>
        <w:t xml:space="preserve"> servicio</w:t>
      </w:r>
      <w:r w:rsidRPr="008545BA">
        <w:rPr>
          <w:rFonts w:ascii="Arial" w:hAnsi="Arial" w:cs="Arial"/>
          <w:sz w:val="22"/>
          <w:szCs w:val="22"/>
        </w:rPr>
        <w:t xml:space="preserve"> y entender cómo se compone.</w:t>
      </w:r>
    </w:p>
    <w:p w:rsidRPr="008545BA" w:rsidR="00422278" w:rsidP="007B5F8E" w:rsidRDefault="00E7404B" w14:paraId="7B233A39" w14:textId="559A3DAB">
      <w:pPr>
        <w:pStyle w:val="Ttulo1"/>
        <w:spacing w:line="360" w:lineRule="auto"/>
        <w:rPr>
          <w:rFonts w:ascii="Arial" w:hAnsi="Arial" w:cs="Arial"/>
        </w:rPr>
      </w:pPr>
      <w:bookmarkStart w:name="_Toc152671434" w:id="10"/>
      <w:r w:rsidRPr="008545BA">
        <w:rPr>
          <w:rFonts w:ascii="Arial" w:hAnsi="Arial" w:cs="Arial"/>
        </w:rPr>
        <w:t>Promoción de ventas</w:t>
      </w:r>
      <w:bookmarkEnd w:id="10"/>
    </w:p>
    <w:p w:rsidRPr="008545BA" w:rsidR="00422278" w:rsidP="007B5F8E" w:rsidRDefault="00E7404B" w14:paraId="17D48C9B" w14:textId="193C9EC4">
      <w:pPr>
        <w:pStyle w:val="Standard"/>
        <w:spacing w:line="360" w:lineRule="auto"/>
        <w:jc w:val="both"/>
        <w:rPr>
          <w:rFonts w:ascii="Arial" w:hAnsi="Arial" w:cs="Arial"/>
          <w:sz w:val="22"/>
          <w:szCs w:val="22"/>
        </w:rPr>
      </w:pPr>
      <w:r w:rsidRPr="008545BA">
        <w:rPr>
          <w:rFonts w:ascii="Arial" w:hAnsi="Arial" w:cs="Arial"/>
          <w:sz w:val="22"/>
          <w:szCs w:val="22"/>
        </w:rPr>
        <w:t>Tendrán la consideración de actividades de promoción de ventas:</w:t>
      </w:r>
    </w:p>
    <w:p w:rsidRPr="008545BA" w:rsidR="00422278" w:rsidRDefault="00E7404B" w14:paraId="5022D34D" w14:textId="1D4C546B">
      <w:pPr>
        <w:pStyle w:val="Standard"/>
        <w:numPr>
          <w:ilvl w:val="0"/>
          <w:numId w:val="23"/>
        </w:numPr>
        <w:spacing w:line="360" w:lineRule="auto"/>
        <w:jc w:val="both"/>
        <w:rPr>
          <w:rFonts w:ascii="Arial" w:hAnsi="Arial" w:cs="Arial"/>
          <w:sz w:val="22"/>
          <w:szCs w:val="22"/>
        </w:rPr>
      </w:pPr>
      <w:r w:rsidRPr="008545BA">
        <w:rPr>
          <w:rFonts w:ascii="Arial" w:hAnsi="Arial" w:cs="Arial"/>
          <w:sz w:val="22"/>
          <w:szCs w:val="22"/>
        </w:rPr>
        <w:t>Las ventas en rebajas</w:t>
      </w:r>
      <w:r w:rsidRPr="008545BA" w:rsidR="007B5F8E">
        <w:rPr>
          <w:rFonts w:ascii="Arial" w:hAnsi="Arial" w:cs="Arial"/>
          <w:sz w:val="22"/>
          <w:szCs w:val="22"/>
        </w:rPr>
        <w:t>.</w:t>
      </w:r>
    </w:p>
    <w:p w:rsidRPr="008545BA" w:rsidR="00422278" w:rsidRDefault="00E7404B" w14:paraId="63110544" w14:textId="144F59AD">
      <w:pPr>
        <w:pStyle w:val="Standard"/>
        <w:numPr>
          <w:ilvl w:val="0"/>
          <w:numId w:val="23"/>
        </w:numPr>
        <w:spacing w:line="360" w:lineRule="auto"/>
        <w:jc w:val="both"/>
        <w:rPr>
          <w:rFonts w:ascii="Arial" w:hAnsi="Arial" w:cs="Arial"/>
          <w:sz w:val="22"/>
          <w:szCs w:val="22"/>
        </w:rPr>
      </w:pPr>
      <w:r w:rsidRPr="008545BA">
        <w:rPr>
          <w:rFonts w:ascii="Arial" w:hAnsi="Arial" w:cs="Arial"/>
          <w:sz w:val="22"/>
          <w:szCs w:val="22"/>
        </w:rPr>
        <w:t>Las ventas en oferta o promoción</w:t>
      </w:r>
      <w:r w:rsidRPr="008545BA" w:rsidR="007B5F8E">
        <w:rPr>
          <w:rFonts w:ascii="Arial" w:hAnsi="Arial" w:cs="Arial"/>
          <w:sz w:val="22"/>
          <w:szCs w:val="22"/>
        </w:rPr>
        <w:t>.</w:t>
      </w:r>
    </w:p>
    <w:p w:rsidRPr="008545BA" w:rsidR="00422278" w:rsidRDefault="00E7404B" w14:paraId="1F03E8CF" w14:textId="432FFC4B">
      <w:pPr>
        <w:pStyle w:val="Standard"/>
        <w:numPr>
          <w:ilvl w:val="0"/>
          <w:numId w:val="23"/>
        </w:numPr>
        <w:spacing w:line="360" w:lineRule="auto"/>
        <w:jc w:val="both"/>
        <w:rPr>
          <w:rFonts w:ascii="Arial" w:hAnsi="Arial" w:cs="Arial"/>
          <w:sz w:val="22"/>
          <w:szCs w:val="22"/>
        </w:rPr>
      </w:pPr>
      <w:r w:rsidRPr="008545BA">
        <w:rPr>
          <w:rFonts w:ascii="Arial" w:hAnsi="Arial" w:cs="Arial"/>
          <w:sz w:val="22"/>
          <w:szCs w:val="22"/>
        </w:rPr>
        <w:t>Las ventas de saldos</w:t>
      </w:r>
      <w:r w:rsidRPr="008545BA" w:rsidR="007B5F8E">
        <w:rPr>
          <w:rFonts w:ascii="Arial" w:hAnsi="Arial" w:cs="Arial"/>
          <w:sz w:val="22"/>
          <w:szCs w:val="22"/>
        </w:rPr>
        <w:t>.</w:t>
      </w:r>
    </w:p>
    <w:p w:rsidRPr="008545BA" w:rsidR="00422278" w:rsidRDefault="00E7404B" w14:paraId="7406FE46" w14:textId="22EE96CD">
      <w:pPr>
        <w:pStyle w:val="Standard"/>
        <w:numPr>
          <w:ilvl w:val="0"/>
          <w:numId w:val="23"/>
        </w:numPr>
        <w:spacing w:line="360" w:lineRule="auto"/>
        <w:jc w:val="both"/>
        <w:rPr>
          <w:rFonts w:ascii="Arial" w:hAnsi="Arial" w:cs="Arial"/>
          <w:sz w:val="22"/>
          <w:szCs w:val="22"/>
        </w:rPr>
      </w:pPr>
      <w:r w:rsidRPr="008545BA">
        <w:rPr>
          <w:rFonts w:ascii="Arial" w:hAnsi="Arial" w:cs="Arial"/>
          <w:sz w:val="22"/>
          <w:szCs w:val="22"/>
        </w:rPr>
        <w:t>Las ventas en liquidación</w:t>
      </w:r>
      <w:r w:rsidRPr="008545BA" w:rsidR="007B5F8E">
        <w:rPr>
          <w:rFonts w:ascii="Arial" w:hAnsi="Arial" w:cs="Arial"/>
          <w:sz w:val="22"/>
          <w:szCs w:val="22"/>
        </w:rPr>
        <w:t>.</w:t>
      </w:r>
    </w:p>
    <w:p w:rsidRPr="008545BA" w:rsidR="00422278" w:rsidRDefault="00E7404B" w14:paraId="4B55C2A8" w14:textId="361BE9E0">
      <w:pPr>
        <w:pStyle w:val="Standard"/>
        <w:numPr>
          <w:ilvl w:val="0"/>
          <w:numId w:val="23"/>
        </w:numPr>
        <w:spacing w:line="360" w:lineRule="auto"/>
        <w:jc w:val="both"/>
        <w:rPr>
          <w:rFonts w:ascii="Arial" w:hAnsi="Arial" w:cs="Arial"/>
          <w:sz w:val="22"/>
          <w:szCs w:val="22"/>
        </w:rPr>
      </w:pPr>
      <w:r w:rsidRPr="008545BA">
        <w:rPr>
          <w:rFonts w:ascii="Arial" w:hAnsi="Arial" w:cs="Arial"/>
          <w:sz w:val="22"/>
          <w:szCs w:val="22"/>
        </w:rPr>
        <w:t>Las ventas con obsequio</w:t>
      </w:r>
      <w:r w:rsidRPr="008545BA" w:rsidR="007B5F8E">
        <w:rPr>
          <w:rFonts w:ascii="Arial" w:hAnsi="Arial" w:cs="Arial"/>
          <w:sz w:val="22"/>
          <w:szCs w:val="22"/>
        </w:rPr>
        <w:t>.</w:t>
      </w:r>
    </w:p>
    <w:p w:rsidRPr="008545BA" w:rsidR="00422278" w:rsidRDefault="00E7404B" w14:paraId="3419915B" w14:textId="77777777">
      <w:pPr>
        <w:pStyle w:val="Standard"/>
        <w:numPr>
          <w:ilvl w:val="0"/>
          <w:numId w:val="23"/>
        </w:numPr>
        <w:spacing w:line="360" w:lineRule="auto"/>
        <w:jc w:val="both"/>
        <w:rPr>
          <w:rFonts w:ascii="Arial" w:hAnsi="Arial" w:cs="Arial"/>
          <w:sz w:val="22"/>
          <w:szCs w:val="22"/>
        </w:rPr>
      </w:pPr>
      <w:r w:rsidRPr="008545BA">
        <w:rPr>
          <w:rFonts w:ascii="Arial" w:hAnsi="Arial" w:cs="Arial"/>
          <w:sz w:val="22"/>
          <w:szCs w:val="22"/>
        </w:rPr>
        <w:t>Las ofertas de venta directa.</w:t>
      </w:r>
    </w:p>
    <w:p w:rsidRPr="008545BA" w:rsidR="00422278" w:rsidP="007B5F8E" w:rsidRDefault="00422278" w14:paraId="53EA203B" w14:textId="77777777">
      <w:pPr>
        <w:pStyle w:val="Standard"/>
        <w:spacing w:line="360" w:lineRule="auto"/>
        <w:jc w:val="both"/>
        <w:rPr>
          <w:rFonts w:ascii="Arial" w:hAnsi="Arial" w:cs="Arial"/>
          <w:sz w:val="22"/>
          <w:szCs w:val="22"/>
        </w:rPr>
      </w:pPr>
    </w:p>
    <w:p w:rsidRPr="008545BA" w:rsidR="00422278" w:rsidP="007B5F8E" w:rsidRDefault="00E7404B" w14:paraId="57E35EE9" w14:textId="56CC90D2">
      <w:pPr>
        <w:pStyle w:val="Standard"/>
        <w:spacing w:line="360" w:lineRule="auto"/>
        <w:jc w:val="both"/>
        <w:rPr>
          <w:rFonts w:ascii="Arial" w:hAnsi="Arial" w:cs="Arial"/>
          <w:sz w:val="22"/>
          <w:szCs w:val="22"/>
        </w:rPr>
      </w:pPr>
      <w:r w:rsidRPr="008545BA">
        <w:rPr>
          <w:rFonts w:ascii="Arial" w:hAnsi="Arial" w:cs="Arial"/>
          <w:sz w:val="22"/>
          <w:szCs w:val="22"/>
        </w:rPr>
        <w:t xml:space="preserve">En todos los casos en que nuestra entidad lleve a cabo cualquiera de las ventas anteriores, el anuncio especificará su duración y, en su caso, las reglas especiales aplicables a las mismas. La duración de cada periodo de rebajas será decidida libremente </w:t>
      </w:r>
      <w:r w:rsidRPr="008545BA" w:rsidR="007B5F8E">
        <w:rPr>
          <w:rFonts w:ascii="Arial" w:hAnsi="Arial" w:cs="Arial"/>
          <w:sz w:val="22"/>
          <w:szCs w:val="22"/>
        </w:rPr>
        <w:t xml:space="preserve">por </w:t>
      </w:r>
      <w:r w:rsidRPr="008545BA">
        <w:rPr>
          <w:rFonts w:ascii="Arial" w:hAnsi="Arial" w:cs="Arial"/>
          <w:sz w:val="22"/>
          <w:szCs w:val="22"/>
        </w:rPr>
        <w:t xml:space="preserve">la </w:t>
      </w:r>
      <w:r w:rsidRPr="008545BA" w:rsidR="007B5F8E">
        <w:rPr>
          <w:rFonts w:ascii="Arial" w:hAnsi="Arial" w:cs="Arial"/>
          <w:sz w:val="22"/>
          <w:szCs w:val="22"/>
        </w:rPr>
        <w:t>E</w:t>
      </w:r>
      <w:r w:rsidRPr="008545BA">
        <w:rPr>
          <w:rFonts w:ascii="Arial" w:hAnsi="Arial" w:cs="Arial"/>
          <w:sz w:val="22"/>
          <w:szCs w:val="22"/>
        </w:rPr>
        <w:t>ntidad.</w:t>
      </w:r>
    </w:p>
    <w:p w:rsidRPr="008545BA" w:rsidR="00422278" w:rsidP="007B5F8E" w:rsidRDefault="00422278" w14:paraId="119952F0" w14:textId="77777777">
      <w:pPr>
        <w:pStyle w:val="Standard"/>
        <w:spacing w:line="360" w:lineRule="auto"/>
        <w:jc w:val="both"/>
        <w:rPr>
          <w:rFonts w:ascii="Arial" w:hAnsi="Arial" w:cs="Arial"/>
          <w:sz w:val="22"/>
          <w:szCs w:val="22"/>
        </w:rPr>
      </w:pPr>
    </w:p>
    <w:p w:rsidRPr="008545BA" w:rsidR="00422278" w:rsidP="007B5F8E" w:rsidRDefault="00E7404B" w14:paraId="420F86DF" w14:textId="56C88AA3">
      <w:pPr>
        <w:pStyle w:val="Standard"/>
        <w:spacing w:line="360" w:lineRule="auto"/>
        <w:jc w:val="both"/>
        <w:rPr>
          <w:rFonts w:ascii="Arial" w:hAnsi="Arial" w:cs="Arial"/>
          <w:sz w:val="22"/>
          <w:szCs w:val="22"/>
        </w:rPr>
      </w:pPr>
      <w:r w:rsidRPr="00777E8B">
        <w:rPr>
          <w:rFonts w:ascii="Arial" w:hAnsi="Arial" w:cs="Arial"/>
          <w:sz w:val="22"/>
          <w:szCs w:val="22"/>
        </w:rPr>
        <w:lastRenderedPageBreak/>
        <w:t xml:space="preserve">En caso de </w:t>
      </w:r>
      <w:r w:rsidRPr="00777E8B" w:rsidR="002E718B">
        <w:rPr>
          <w:rFonts w:ascii="Arial" w:hAnsi="Arial" w:cs="Arial"/>
          <w:sz w:val="22"/>
          <w:szCs w:val="22"/>
        </w:rPr>
        <w:t>servicios</w:t>
      </w:r>
      <w:r w:rsidRPr="00777E8B">
        <w:rPr>
          <w:rFonts w:ascii="Arial" w:hAnsi="Arial" w:cs="Arial"/>
          <w:sz w:val="22"/>
          <w:szCs w:val="22"/>
        </w:rPr>
        <w:t xml:space="preserve"> </w:t>
      </w:r>
      <w:r w:rsidRPr="00777E8B" w:rsidR="00A27ED6">
        <w:rPr>
          <w:rFonts w:ascii="Arial" w:hAnsi="Arial" w:cs="Arial"/>
          <w:sz w:val="22"/>
          <w:szCs w:val="22"/>
        </w:rPr>
        <w:t xml:space="preserve">de suscripción </w:t>
      </w:r>
      <w:r w:rsidRPr="00777E8B">
        <w:rPr>
          <w:rFonts w:ascii="Arial" w:hAnsi="Arial" w:cs="Arial"/>
          <w:sz w:val="22"/>
          <w:szCs w:val="22"/>
        </w:rPr>
        <w:t xml:space="preserve">con reducción de precio, figurará el precio anterior junto con el precio reducido, salvo en el supuesto de que se trate de </w:t>
      </w:r>
      <w:r w:rsidRPr="00777E8B" w:rsidR="002E718B">
        <w:rPr>
          <w:rFonts w:ascii="Arial" w:hAnsi="Arial" w:cs="Arial"/>
          <w:sz w:val="22"/>
          <w:szCs w:val="22"/>
        </w:rPr>
        <w:t>servicios</w:t>
      </w:r>
      <w:r w:rsidRPr="00777E8B">
        <w:rPr>
          <w:rFonts w:ascii="Arial" w:hAnsi="Arial" w:cs="Arial"/>
          <w:sz w:val="22"/>
          <w:szCs w:val="22"/>
        </w:rPr>
        <w:t xml:space="preserve"> puestos a la venta por primera vez.</w:t>
      </w:r>
    </w:p>
    <w:p w:rsidRPr="008545BA" w:rsidR="00422278" w:rsidP="007B5F8E" w:rsidRDefault="00422278" w14:paraId="68B5F000" w14:textId="77777777">
      <w:pPr>
        <w:pStyle w:val="Standard"/>
        <w:spacing w:line="360" w:lineRule="auto"/>
        <w:jc w:val="both"/>
        <w:rPr>
          <w:rFonts w:ascii="Arial" w:hAnsi="Arial" w:cs="Arial"/>
          <w:sz w:val="22"/>
          <w:szCs w:val="22"/>
        </w:rPr>
      </w:pPr>
    </w:p>
    <w:p w:rsidRPr="008545BA" w:rsidR="00422278" w:rsidP="007B5F8E" w:rsidRDefault="00E7404B" w14:paraId="26C52BC9" w14:textId="77777777">
      <w:pPr>
        <w:pStyle w:val="Standard"/>
        <w:spacing w:line="360" w:lineRule="auto"/>
        <w:jc w:val="both"/>
        <w:rPr>
          <w:rFonts w:ascii="Arial" w:hAnsi="Arial" w:cs="Arial"/>
          <w:sz w:val="22"/>
          <w:szCs w:val="22"/>
        </w:rPr>
      </w:pPr>
      <w:r w:rsidRPr="008545BA">
        <w:rPr>
          <w:rFonts w:ascii="Arial" w:hAnsi="Arial" w:cs="Arial"/>
          <w:sz w:val="22"/>
          <w:szCs w:val="22"/>
        </w:rPr>
        <w:t>Si las ventas anunciadas no incluyeran la información expuesta en los anteriores párrafos, se entenderá, tal y como se indica en estas condiciones y en este apartado, que el precio puede variar en función de la demanda no respondiendo a un plazo determinado ni a una promoción específica. Es decir, serán precios PVP (precio de venta al público).</w:t>
      </w:r>
    </w:p>
    <w:p w:rsidRPr="008545BA" w:rsidR="00422278" w:rsidP="007B5F8E" w:rsidRDefault="00422278" w14:paraId="752D7431" w14:textId="77777777">
      <w:pPr>
        <w:pStyle w:val="Standard"/>
        <w:spacing w:line="360" w:lineRule="auto"/>
        <w:jc w:val="both"/>
        <w:rPr>
          <w:rFonts w:ascii="Arial" w:hAnsi="Arial" w:cs="Arial"/>
          <w:sz w:val="22"/>
          <w:szCs w:val="22"/>
        </w:rPr>
      </w:pPr>
    </w:p>
    <w:p w:rsidRPr="008545BA" w:rsidR="00422278" w:rsidP="007B5F8E" w:rsidRDefault="00E7404B" w14:paraId="6BCF6227" w14:textId="00DCB9E2">
      <w:pPr>
        <w:pStyle w:val="Standard"/>
        <w:spacing w:line="360" w:lineRule="auto"/>
        <w:jc w:val="both"/>
        <w:rPr>
          <w:rFonts w:ascii="Arial" w:hAnsi="Arial" w:cs="Arial"/>
          <w:sz w:val="22"/>
          <w:szCs w:val="22"/>
        </w:rPr>
      </w:pPr>
      <w:r w:rsidRPr="008545BA">
        <w:rPr>
          <w:rFonts w:ascii="Arial" w:hAnsi="Arial" w:cs="Arial"/>
          <w:sz w:val="22"/>
          <w:szCs w:val="22"/>
        </w:rPr>
        <w:t>En caso de ventas con obsequio o incentivo, este podrá ser entregado en el plazo que determine la venta sin exceder el establecido en cada Comunidad Autónoma</w:t>
      </w:r>
      <w:r w:rsidRPr="008545BA" w:rsidR="007B5F8E">
        <w:rPr>
          <w:rFonts w:ascii="Arial" w:hAnsi="Arial" w:cs="Arial"/>
          <w:sz w:val="22"/>
          <w:szCs w:val="22"/>
        </w:rPr>
        <w:t>,</w:t>
      </w:r>
      <w:r w:rsidRPr="008545BA">
        <w:rPr>
          <w:rFonts w:ascii="Arial" w:hAnsi="Arial" w:cs="Arial"/>
          <w:sz w:val="22"/>
          <w:szCs w:val="22"/>
        </w:rPr>
        <w:t xml:space="preserve"> que en todo caso no será superior a </w:t>
      </w:r>
      <w:r w:rsidRPr="008545BA">
        <w:rPr>
          <w:rFonts w:ascii="Arial" w:hAnsi="Arial" w:cs="Arial"/>
          <w:b/>
          <w:bCs/>
          <w:sz w:val="22"/>
          <w:szCs w:val="22"/>
        </w:rPr>
        <w:t>tres meses</w:t>
      </w:r>
      <w:r w:rsidRPr="008545BA">
        <w:rPr>
          <w:rFonts w:ascii="Arial" w:hAnsi="Arial" w:cs="Arial"/>
          <w:sz w:val="22"/>
          <w:szCs w:val="22"/>
        </w:rPr>
        <w:t xml:space="preserve"> desde la fecha de caducidad de la promoción.</w:t>
      </w:r>
    </w:p>
    <w:p w:rsidRPr="004B6282" w:rsidR="00422278" w:rsidP="007B5F8E" w:rsidRDefault="00E7404B" w14:paraId="396B29FD" w14:textId="1B316F4B">
      <w:pPr>
        <w:pStyle w:val="Ttulo1"/>
        <w:spacing w:line="360" w:lineRule="auto"/>
        <w:rPr>
          <w:rFonts w:ascii="Arial" w:hAnsi="Arial" w:cs="Arial"/>
        </w:rPr>
      </w:pPr>
      <w:bookmarkStart w:name="_Toc57792149" w:id="11"/>
      <w:bookmarkStart w:name="_Toc152671436" w:id="12"/>
      <w:r w:rsidRPr="004B6282">
        <w:rPr>
          <w:rFonts w:ascii="Arial" w:hAnsi="Arial" w:cs="Arial"/>
        </w:rPr>
        <w:t>Oferta y aceptación</w:t>
      </w:r>
      <w:bookmarkEnd w:id="11"/>
      <w:bookmarkEnd w:id="12"/>
    </w:p>
    <w:p w:rsidRPr="008545BA" w:rsidR="00422278" w:rsidP="007B5F8E" w:rsidRDefault="00E7404B" w14:paraId="502551B6" w14:textId="6A31EF0E">
      <w:pPr>
        <w:pStyle w:val="Standard"/>
        <w:shd w:val="clear" w:color="auto" w:fill="FFFFFF"/>
        <w:spacing w:after="240" w:line="360" w:lineRule="auto"/>
        <w:jc w:val="both"/>
        <w:rPr>
          <w:rFonts w:ascii="Arial" w:hAnsi="Arial" w:eastAsia="Times New Roman" w:cs="Arial"/>
          <w:sz w:val="22"/>
          <w:szCs w:val="22"/>
        </w:rPr>
      </w:pPr>
      <w:r w:rsidRPr="004B6282">
        <w:rPr>
          <w:rFonts w:ascii="Arial" w:hAnsi="Arial" w:eastAsia="Times New Roman" w:cs="Arial"/>
          <w:sz w:val="22"/>
          <w:szCs w:val="22"/>
        </w:rPr>
        <w:t>El procedimiento de contratación y la información pre</w:t>
      </w:r>
      <w:r w:rsidRPr="004B6282">
        <w:rPr>
          <w:rFonts w:ascii="Arial" w:hAnsi="Arial" w:eastAsia="Times New Roman" w:cs="Arial"/>
          <w:sz w:val="22"/>
          <w:szCs w:val="22"/>
          <w:shd w:val="clear" w:color="auto" w:fill="FFFFFF" w:themeFill="background1"/>
        </w:rPr>
        <w:t xml:space="preserve">contractual está en </w:t>
      </w:r>
      <w:r w:rsidRPr="004B6282">
        <w:rPr>
          <w:rFonts w:ascii="Arial" w:hAnsi="Arial" w:eastAsia="Times New Roman" w:cs="Arial"/>
          <w:color w:val="000000"/>
          <w:sz w:val="22"/>
          <w:szCs w:val="22"/>
          <w:shd w:val="clear" w:color="auto" w:fill="FFFFFF" w:themeFill="background1"/>
        </w:rPr>
        <w:t xml:space="preserve">español. Este </w:t>
      </w:r>
      <w:r w:rsidRPr="004B6282" w:rsidR="00511124">
        <w:rPr>
          <w:rFonts w:ascii="Arial" w:hAnsi="Arial" w:eastAsia="Times New Roman" w:cs="Arial"/>
          <w:color w:val="000000"/>
          <w:sz w:val="22"/>
          <w:szCs w:val="22"/>
          <w:shd w:val="clear" w:color="auto" w:fill="FFFFFF" w:themeFill="background1"/>
        </w:rPr>
        <w:t>es</w:t>
      </w:r>
      <w:r w:rsidRPr="004B6282">
        <w:rPr>
          <w:rFonts w:ascii="Arial" w:hAnsi="Arial" w:eastAsia="Times New Roman" w:cs="Arial"/>
          <w:color w:val="000000"/>
          <w:sz w:val="22"/>
          <w:szCs w:val="22"/>
          <w:shd w:val="clear" w:color="auto" w:fill="FFFFFF" w:themeFill="background1"/>
        </w:rPr>
        <w:t xml:space="preserve"> </w:t>
      </w:r>
      <w:r w:rsidRPr="004B6282" w:rsidR="00511124">
        <w:rPr>
          <w:rFonts w:ascii="Arial" w:hAnsi="Arial" w:eastAsia="Times New Roman" w:cs="Arial"/>
          <w:color w:val="000000"/>
          <w:sz w:val="22"/>
          <w:szCs w:val="22"/>
          <w:shd w:val="clear" w:color="auto" w:fill="FFFFFF" w:themeFill="background1"/>
        </w:rPr>
        <w:t>el</w:t>
      </w:r>
      <w:r w:rsidRPr="004B6282">
        <w:rPr>
          <w:rFonts w:ascii="Arial" w:hAnsi="Arial" w:eastAsia="Times New Roman" w:cs="Arial"/>
          <w:color w:val="000000"/>
          <w:sz w:val="22"/>
          <w:szCs w:val="22"/>
          <w:shd w:val="clear" w:color="auto" w:fill="FFFFFF" w:themeFill="background1"/>
        </w:rPr>
        <w:t xml:space="preserve"> idioma</w:t>
      </w:r>
      <w:r w:rsidRPr="004B6282">
        <w:rPr>
          <w:rFonts w:ascii="Arial" w:hAnsi="Arial" w:eastAsia="Times New Roman" w:cs="Arial"/>
          <w:sz w:val="22"/>
          <w:szCs w:val="22"/>
          <w:shd w:val="clear" w:color="auto" w:fill="FFFFFF" w:themeFill="background1"/>
        </w:rPr>
        <w:t xml:space="preserve"> que será utilizado para llevar a cabo la contratación.</w:t>
      </w:r>
      <w:r w:rsidRPr="004B6282">
        <w:rPr>
          <w:rFonts w:ascii="Arial" w:hAnsi="Arial" w:eastAsia="Times New Roman" w:cs="Arial"/>
          <w:sz w:val="22"/>
          <w:szCs w:val="22"/>
        </w:rPr>
        <w:t xml:space="preserve"> En caso de que pueda llevarse a cabo en otro idioma será indicado antes de iniciar el procedimiento de contratación.</w:t>
      </w:r>
    </w:p>
    <w:p w:rsidRPr="008545BA" w:rsidR="00422278" w:rsidP="007B5F8E" w:rsidRDefault="00E7404B" w14:paraId="42BCA409" w14:textId="4C6FF97B">
      <w:pPr>
        <w:pStyle w:val="Ttulo1"/>
        <w:spacing w:line="360" w:lineRule="auto"/>
        <w:rPr>
          <w:rFonts w:ascii="Arial" w:hAnsi="Arial" w:cs="Arial"/>
        </w:rPr>
      </w:pPr>
      <w:bookmarkStart w:name="_Toc57792150" w:id="13"/>
      <w:bookmarkStart w:name="_Toc152671437" w:id="14"/>
      <w:r w:rsidRPr="008545BA">
        <w:rPr>
          <w:rFonts w:ascii="Arial" w:hAnsi="Arial" w:cs="Arial"/>
        </w:rPr>
        <w:t>Información sobre medios de pago</w:t>
      </w:r>
      <w:bookmarkEnd w:id="13"/>
      <w:bookmarkEnd w:id="14"/>
    </w:p>
    <w:p w:rsidR="006A7B76" w:rsidP="007B5F8E" w:rsidRDefault="00E7404B" w14:paraId="4ECB8A8A" w14:textId="28043ABC">
      <w:pPr>
        <w:pStyle w:val="NormalWeb"/>
        <w:spacing w:after="240" w:line="360" w:lineRule="auto"/>
        <w:contextualSpacing/>
        <w:jc w:val="both"/>
        <w:rPr>
          <w:rFonts w:ascii="Arial" w:hAnsi="Arial" w:cs="Arial"/>
          <w:sz w:val="22"/>
          <w:szCs w:val="22"/>
        </w:rPr>
      </w:pPr>
      <w:r w:rsidRPr="000E7498">
        <w:rPr>
          <w:rFonts w:ascii="Arial" w:hAnsi="Arial" w:cs="Arial"/>
          <w:sz w:val="22"/>
          <w:szCs w:val="22"/>
        </w:rPr>
        <w:t xml:space="preserve">El pago del precio a través de la web se realiza en el momento de la compra y </w:t>
      </w:r>
      <w:r w:rsidRPr="00777E8B" w:rsidR="004C297C">
        <w:rPr>
          <w:rFonts w:ascii="Arial" w:hAnsi="Arial" w:cs="Arial"/>
          <w:b/>
          <w:bCs/>
          <w:sz w:val="22"/>
          <w:szCs w:val="22"/>
        </w:rPr>
        <w:t>BNI BARCELONA CIUTAT CENTRE</w:t>
      </w:r>
      <w:r w:rsidRPr="000E7498" w:rsidR="004B6282">
        <w:rPr>
          <w:rFonts w:ascii="Arial" w:hAnsi="Arial" w:cs="Arial"/>
          <w:sz w:val="22"/>
          <w:szCs w:val="22"/>
        </w:rPr>
        <w:t xml:space="preserve"> </w:t>
      </w:r>
      <w:r w:rsidRPr="000E7498">
        <w:rPr>
          <w:rFonts w:ascii="Arial" w:hAnsi="Arial" w:cs="Arial"/>
          <w:sz w:val="22"/>
          <w:szCs w:val="22"/>
        </w:rPr>
        <w:t>le enviará un e-mail de confirmación</w:t>
      </w:r>
      <w:r w:rsidR="00777E8B">
        <w:rPr>
          <w:rFonts w:ascii="Arial" w:hAnsi="Arial" w:cs="Arial"/>
          <w:sz w:val="22"/>
          <w:szCs w:val="22"/>
        </w:rPr>
        <w:t xml:space="preserve"> en un plazo de 24-48 hs </w:t>
      </w:r>
      <w:r w:rsidRPr="000E7498" w:rsidR="00777E8B">
        <w:rPr>
          <w:rFonts w:ascii="Arial" w:hAnsi="Arial" w:cs="Arial"/>
          <w:sz w:val="22"/>
          <w:szCs w:val="22"/>
        </w:rPr>
        <w:t>de</w:t>
      </w:r>
      <w:r w:rsidRPr="000E7498">
        <w:rPr>
          <w:rFonts w:ascii="Arial" w:hAnsi="Arial" w:cs="Arial"/>
          <w:sz w:val="22"/>
          <w:szCs w:val="22"/>
        </w:rPr>
        <w:t xml:space="preserve"> la compra realizada informando sobre la </w:t>
      </w:r>
      <w:r w:rsidRPr="00777E8B">
        <w:rPr>
          <w:rFonts w:ascii="Arial" w:hAnsi="Arial" w:cs="Arial"/>
          <w:sz w:val="22"/>
          <w:szCs w:val="22"/>
        </w:rPr>
        <w:t>fecha prevista para</w:t>
      </w:r>
      <w:r w:rsidRPr="00777E8B" w:rsidR="002C7FCE">
        <w:rPr>
          <w:rFonts w:ascii="Arial" w:hAnsi="Arial" w:cs="Arial"/>
          <w:sz w:val="22"/>
          <w:szCs w:val="22"/>
        </w:rPr>
        <w:t xml:space="preserve"> acceder a</w:t>
      </w:r>
      <w:r w:rsidRPr="00777E8B" w:rsidR="002E718B">
        <w:rPr>
          <w:rFonts w:ascii="Arial" w:hAnsi="Arial" w:cs="Arial"/>
          <w:sz w:val="22"/>
          <w:szCs w:val="22"/>
        </w:rPr>
        <w:t>l contenido de la suscripción adquirida</w:t>
      </w:r>
      <w:r w:rsidRPr="00777E8B" w:rsidR="002C7FCE">
        <w:rPr>
          <w:rFonts w:ascii="Arial" w:hAnsi="Arial" w:cs="Arial"/>
          <w:sz w:val="22"/>
          <w:szCs w:val="22"/>
        </w:rPr>
        <w:t>.</w:t>
      </w:r>
      <w:r w:rsidR="002C7FCE">
        <w:rPr>
          <w:rFonts w:ascii="Arial" w:hAnsi="Arial" w:cs="Arial"/>
          <w:sz w:val="22"/>
          <w:szCs w:val="22"/>
        </w:rPr>
        <w:t xml:space="preserve"> </w:t>
      </w:r>
    </w:p>
    <w:p w:rsidRPr="000E7498" w:rsidR="002C7FCE" w:rsidP="007B5F8E" w:rsidRDefault="002C7FCE" w14:paraId="387C71EC" w14:textId="77777777">
      <w:pPr>
        <w:pStyle w:val="NormalWeb"/>
        <w:spacing w:after="240" w:line="360" w:lineRule="auto"/>
        <w:contextualSpacing/>
        <w:jc w:val="both"/>
        <w:rPr>
          <w:rFonts w:ascii="Arial" w:hAnsi="Arial" w:cs="Arial"/>
          <w:sz w:val="22"/>
          <w:szCs w:val="22"/>
        </w:rPr>
      </w:pPr>
    </w:p>
    <w:p w:rsidRPr="000E7498" w:rsidR="00422278" w:rsidP="007B5F8E" w:rsidRDefault="004C297C" w14:paraId="10728091" w14:textId="0A42D182">
      <w:pPr>
        <w:pStyle w:val="NormalWeb"/>
        <w:shd w:val="clear" w:color="auto" w:fill="FFFFFF"/>
        <w:spacing w:after="240" w:line="360" w:lineRule="auto"/>
        <w:jc w:val="both"/>
        <w:rPr>
          <w:rFonts w:ascii="Arial" w:hAnsi="Arial" w:cs="Arial"/>
          <w:sz w:val="22"/>
          <w:szCs w:val="22"/>
        </w:rPr>
      </w:pPr>
      <w:r w:rsidRPr="00777E8B">
        <w:rPr>
          <w:rFonts w:ascii="Arial" w:hAnsi="Arial" w:cs="Arial"/>
          <w:b/>
          <w:bCs/>
          <w:sz w:val="22"/>
          <w:szCs w:val="22"/>
        </w:rPr>
        <w:t>BNI BARCELONA CIUTAT CENTRE</w:t>
      </w:r>
      <w:r w:rsidRPr="00777E8B" w:rsidR="004B6282">
        <w:rPr>
          <w:rFonts w:ascii="Arial" w:hAnsi="Arial" w:cs="Arial"/>
          <w:sz w:val="22"/>
          <w:szCs w:val="22"/>
        </w:rPr>
        <w:t xml:space="preserve"> </w:t>
      </w:r>
      <w:r w:rsidRPr="000E7498" w:rsidR="00511124">
        <w:rPr>
          <w:rFonts w:ascii="Arial" w:hAnsi="Arial" w:cs="Arial"/>
          <w:sz w:val="22"/>
          <w:szCs w:val="22"/>
        </w:rPr>
        <w:t xml:space="preserve">manifiesta que no tiene acceso ni almacena datos sensibles relativos al medio de pago utilizado por el </w:t>
      </w:r>
      <w:r w:rsidRPr="002C7FCE" w:rsidR="00AB3666">
        <w:rPr>
          <w:rFonts w:ascii="Arial" w:hAnsi="Arial" w:cs="Arial"/>
          <w:sz w:val="22"/>
          <w:szCs w:val="22"/>
        </w:rPr>
        <w:t>cliente</w:t>
      </w:r>
      <w:r w:rsidRPr="002C7FCE" w:rsidR="00511124">
        <w:rPr>
          <w:rFonts w:ascii="Arial" w:hAnsi="Arial" w:cs="Arial"/>
          <w:sz w:val="22"/>
          <w:szCs w:val="22"/>
        </w:rPr>
        <w:t>,</w:t>
      </w:r>
      <w:r w:rsidRPr="000E7498" w:rsidR="00511124">
        <w:rPr>
          <w:rFonts w:ascii="Arial" w:hAnsi="Arial" w:cs="Arial"/>
          <w:sz w:val="22"/>
          <w:szCs w:val="22"/>
        </w:rPr>
        <w:t xml:space="preserve"> salvo los estrictamente necesarios para la gestión del </w:t>
      </w:r>
      <w:r w:rsidRPr="000E7498" w:rsidR="006A7B76">
        <w:rPr>
          <w:rFonts w:ascii="Arial" w:hAnsi="Arial" w:cs="Arial"/>
          <w:sz w:val="22"/>
          <w:szCs w:val="22"/>
        </w:rPr>
        <w:t>mismo</w:t>
      </w:r>
      <w:r w:rsidRPr="000E7498" w:rsidR="00511124">
        <w:rPr>
          <w:rFonts w:ascii="Arial" w:hAnsi="Arial" w:cs="Arial"/>
          <w:sz w:val="22"/>
          <w:szCs w:val="22"/>
        </w:rPr>
        <w:t xml:space="preserve">. Únicamente la entidad financiera correspondiente procesadora del pago tiene acceso a estos datos para la gestión de los pagos y cobros. Una vez finalizado el proceso de compra, se genera un documento electrónico en el que se formaliza el contrato y que el </w:t>
      </w:r>
      <w:r w:rsidRPr="002F1BAC" w:rsidR="00AB3666">
        <w:rPr>
          <w:rFonts w:ascii="Arial" w:hAnsi="Arial" w:cs="Arial"/>
          <w:sz w:val="22"/>
          <w:szCs w:val="22"/>
        </w:rPr>
        <w:t>cliente</w:t>
      </w:r>
      <w:r w:rsidRPr="000E7498" w:rsidR="00511124">
        <w:rPr>
          <w:rFonts w:ascii="Arial" w:hAnsi="Arial" w:cs="Arial"/>
          <w:sz w:val="22"/>
          <w:szCs w:val="22"/>
        </w:rPr>
        <w:t xml:space="preserve"> podrá imprimir.</w:t>
      </w:r>
    </w:p>
    <w:p w:rsidRPr="000E7498" w:rsidR="00422278" w:rsidP="007B5F8E" w:rsidRDefault="004C297C" w14:paraId="13BAE2D7" w14:textId="0FD12A29">
      <w:pPr>
        <w:pStyle w:val="NormalWeb"/>
        <w:shd w:val="clear" w:color="auto" w:fill="FFFFFF"/>
        <w:spacing w:after="240" w:line="360" w:lineRule="auto"/>
        <w:jc w:val="both"/>
        <w:rPr>
          <w:rFonts w:ascii="Arial" w:hAnsi="Arial" w:cs="Arial"/>
          <w:sz w:val="22"/>
          <w:szCs w:val="22"/>
        </w:rPr>
      </w:pPr>
      <w:r w:rsidRPr="00777E8B">
        <w:rPr>
          <w:rFonts w:ascii="Arial" w:hAnsi="Arial" w:cs="Arial"/>
          <w:b/>
          <w:bCs/>
          <w:sz w:val="22"/>
          <w:szCs w:val="22"/>
        </w:rPr>
        <w:t>BNI BARCELONA CIUTAT CENTRE</w:t>
      </w:r>
      <w:r w:rsidRPr="00777E8B" w:rsidR="004B6282">
        <w:rPr>
          <w:rFonts w:ascii="Arial" w:hAnsi="Arial" w:cs="Arial"/>
          <w:sz w:val="22"/>
          <w:szCs w:val="22"/>
        </w:rPr>
        <w:t xml:space="preserve"> </w:t>
      </w:r>
      <w:r w:rsidRPr="000E7498" w:rsidR="00511124">
        <w:rPr>
          <w:rFonts w:ascii="Arial" w:hAnsi="Arial" w:cs="Arial"/>
          <w:sz w:val="22"/>
          <w:szCs w:val="22"/>
        </w:rPr>
        <w:t xml:space="preserve">se reserva el derecho de cancelar </w:t>
      </w:r>
      <w:r w:rsidR="00AB3666">
        <w:rPr>
          <w:rFonts w:ascii="Arial" w:hAnsi="Arial" w:cs="Arial"/>
          <w:sz w:val="22"/>
          <w:szCs w:val="22"/>
        </w:rPr>
        <w:t xml:space="preserve">los </w:t>
      </w:r>
      <w:r w:rsidRPr="000E7498" w:rsidR="00511124">
        <w:rPr>
          <w:rFonts w:ascii="Arial" w:hAnsi="Arial" w:cs="Arial"/>
          <w:sz w:val="22"/>
          <w:szCs w:val="22"/>
        </w:rPr>
        <w:t>pedidos de conformidad con las presentes condiciones. Puede consultar los motivos de cancelación en el apartado específico que las regula.</w:t>
      </w:r>
    </w:p>
    <w:p w:rsidRPr="000E7498" w:rsidR="00422278" w:rsidP="007B5F8E" w:rsidRDefault="00E7404B" w14:paraId="039D135F" w14:textId="77777777">
      <w:pPr>
        <w:pStyle w:val="Ttulo2"/>
        <w:numPr>
          <w:ilvl w:val="0"/>
          <w:numId w:val="1"/>
        </w:numPr>
        <w:spacing w:line="360" w:lineRule="auto"/>
        <w:rPr>
          <w:rFonts w:ascii="Arial" w:hAnsi="Arial" w:cs="Arial"/>
          <w:sz w:val="22"/>
          <w:szCs w:val="22"/>
        </w:rPr>
      </w:pPr>
      <w:bookmarkStart w:name="_Toc57792151" w:id="15"/>
      <w:bookmarkStart w:name="_Toc152671438" w:id="16"/>
      <w:r w:rsidRPr="000E7498">
        <w:rPr>
          <w:rStyle w:val="Fuerte"/>
          <w:rFonts w:ascii="Arial" w:hAnsi="Arial" w:cs="Arial"/>
          <w:b/>
          <w:color w:val="3465A4"/>
          <w:sz w:val="22"/>
          <w:szCs w:val="22"/>
        </w:rPr>
        <w:t>¿Qué método de pago puedo utilizar para realizar mi compra Online?</w:t>
      </w:r>
      <w:bookmarkEnd w:id="15"/>
      <w:bookmarkEnd w:id="16"/>
    </w:p>
    <w:p w:rsidRPr="000E7498" w:rsidR="00422278" w:rsidP="007B5F8E" w:rsidRDefault="00422278" w14:paraId="3BFCDF01" w14:textId="77777777">
      <w:pPr>
        <w:pStyle w:val="Standard"/>
        <w:spacing w:line="360" w:lineRule="auto"/>
        <w:jc w:val="both"/>
        <w:rPr>
          <w:rFonts w:ascii="Arial" w:hAnsi="Arial" w:cs="Arial"/>
          <w:sz w:val="22"/>
          <w:szCs w:val="22"/>
        </w:rPr>
      </w:pPr>
    </w:p>
    <w:p w:rsidRPr="000E7498" w:rsidR="00422278" w:rsidP="007B5F8E" w:rsidRDefault="00E7404B" w14:paraId="6F040BBE" w14:textId="0EF6E9F7">
      <w:pPr>
        <w:pStyle w:val="Standard"/>
        <w:shd w:val="clear" w:color="auto" w:fill="FFFFFF"/>
        <w:spacing w:after="240" w:line="360" w:lineRule="auto"/>
        <w:contextualSpacing/>
        <w:jc w:val="both"/>
        <w:rPr>
          <w:rFonts w:ascii="Arial" w:hAnsi="Arial" w:cs="Arial"/>
          <w:sz w:val="22"/>
          <w:szCs w:val="22"/>
        </w:rPr>
      </w:pPr>
      <w:r w:rsidRPr="000E7498">
        <w:rPr>
          <w:rFonts w:ascii="Arial" w:hAnsi="Arial" w:cs="Arial"/>
          <w:sz w:val="22"/>
          <w:szCs w:val="22"/>
        </w:rPr>
        <w:t xml:space="preserve">El pago de los </w:t>
      </w:r>
      <w:r w:rsidRPr="000E7498" w:rsidR="00C12C89">
        <w:rPr>
          <w:rFonts w:ascii="Arial" w:hAnsi="Arial" w:cs="Arial"/>
          <w:sz w:val="22"/>
          <w:szCs w:val="22"/>
        </w:rPr>
        <w:t>servicios</w:t>
      </w:r>
      <w:r w:rsidRPr="000E7498">
        <w:rPr>
          <w:rFonts w:ascii="Arial" w:hAnsi="Arial" w:cs="Arial"/>
          <w:sz w:val="22"/>
          <w:szCs w:val="22"/>
        </w:rPr>
        <w:t xml:space="preserve"> ofrecidos por la entidad podrá realizarse mediante:</w:t>
      </w:r>
    </w:p>
    <w:p w:rsidRPr="000E7498" w:rsidR="009D73A6" w:rsidP="350ECC8D" w:rsidRDefault="00E7404B" w14:paraId="5295313D" w14:textId="44BA0CA7">
      <w:pPr>
        <w:pStyle w:val="NormalWeb"/>
        <w:numPr>
          <w:ilvl w:val="0"/>
          <w:numId w:val="17"/>
        </w:numPr>
        <w:shd w:val="clear" w:color="auto" w:fill="FFFFFF" w:themeFill="background1"/>
        <w:spacing w:before="0" w:after="240" w:line="360" w:lineRule="auto"/>
        <w:contextualSpacing w:val="1"/>
        <w:jc w:val="both"/>
        <w:rPr>
          <w:rFonts w:ascii="Arial" w:hAnsi="Arial" w:cs="Arial"/>
          <w:sz w:val="22"/>
          <w:szCs w:val="22"/>
        </w:rPr>
      </w:pPr>
      <w:r w:rsidRPr="350ECC8D" w:rsidR="00E7404B">
        <w:rPr>
          <w:rFonts w:ascii="Arial" w:hAnsi="Arial" w:cs="Arial"/>
          <w:b w:val="1"/>
          <w:bCs w:val="1"/>
          <w:sz w:val="22"/>
          <w:szCs w:val="22"/>
        </w:rPr>
        <w:t xml:space="preserve">Tarjeta de crédito o </w:t>
      </w:r>
      <w:r w:rsidRPr="350ECC8D" w:rsidR="00F151FB">
        <w:rPr>
          <w:rFonts w:ascii="Arial" w:hAnsi="Arial" w:cs="Arial"/>
          <w:b w:val="1"/>
          <w:bCs w:val="1"/>
          <w:sz w:val="22"/>
          <w:szCs w:val="22"/>
        </w:rPr>
        <w:t>débito</w:t>
      </w:r>
      <w:r w:rsidRPr="350ECC8D" w:rsidR="00E7404B">
        <w:rPr>
          <w:rFonts w:ascii="Arial" w:hAnsi="Arial" w:cs="Arial"/>
          <w:b w:val="1"/>
          <w:bCs w:val="1"/>
          <w:sz w:val="22"/>
          <w:szCs w:val="22"/>
        </w:rPr>
        <w:t>. Visa, MasterCard</w:t>
      </w:r>
      <w:r w:rsidRPr="350ECC8D" w:rsidR="00F151FB">
        <w:rPr>
          <w:rFonts w:ascii="Arial" w:hAnsi="Arial" w:cs="Arial"/>
          <w:b w:val="1"/>
          <w:bCs w:val="1"/>
          <w:sz w:val="22"/>
          <w:szCs w:val="22"/>
        </w:rPr>
        <w:t xml:space="preserve">, Maestro, </w:t>
      </w:r>
      <w:r w:rsidRPr="350ECC8D" w:rsidR="00F151FB">
        <w:rPr>
          <w:rFonts w:ascii="Arial" w:hAnsi="Arial" w:cs="Arial"/>
          <w:b w:val="1"/>
          <w:bCs w:val="1"/>
          <w:sz w:val="22"/>
          <w:szCs w:val="22"/>
        </w:rPr>
        <w:t>Discover</w:t>
      </w:r>
      <w:r w:rsidRPr="350ECC8D" w:rsidR="00F151FB">
        <w:rPr>
          <w:rFonts w:ascii="Arial" w:hAnsi="Arial" w:cs="Arial"/>
          <w:b w:val="1"/>
          <w:bCs w:val="1"/>
          <w:sz w:val="22"/>
          <w:szCs w:val="22"/>
        </w:rPr>
        <w:t xml:space="preserve"> </w:t>
      </w:r>
      <w:r w:rsidRPr="350ECC8D" w:rsidR="00F151FB">
        <w:rPr>
          <w:rFonts w:ascii="Arial" w:hAnsi="Arial" w:cs="Arial"/>
          <w:b w:val="1"/>
          <w:bCs w:val="1"/>
          <w:sz w:val="22"/>
          <w:szCs w:val="22"/>
        </w:rPr>
        <w:t>Card</w:t>
      </w:r>
      <w:r w:rsidRPr="350ECC8D" w:rsidR="00F151FB">
        <w:rPr>
          <w:rFonts w:ascii="Arial" w:hAnsi="Arial" w:cs="Arial"/>
          <w:b w:val="1"/>
          <w:bCs w:val="1"/>
          <w:sz w:val="22"/>
          <w:szCs w:val="22"/>
        </w:rPr>
        <w:t xml:space="preserve">, </w:t>
      </w:r>
      <w:r w:rsidRPr="350ECC8D" w:rsidR="00F151FB">
        <w:rPr>
          <w:rFonts w:ascii="Arial" w:hAnsi="Arial" w:cs="Arial"/>
          <w:b w:val="1"/>
          <w:bCs w:val="1"/>
          <w:sz w:val="22"/>
          <w:szCs w:val="22"/>
        </w:rPr>
        <w:t>Diners</w:t>
      </w:r>
      <w:r w:rsidRPr="350ECC8D" w:rsidR="00F151FB">
        <w:rPr>
          <w:rFonts w:ascii="Arial" w:hAnsi="Arial" w:cs="Arial"/>
          <w:b w:val="1"/>
          <w:bCs w:val="1"/>
          <w:sz w:val="22"/>
          <w:szCs w:val="22"/>
        </w:rPr>
        <w:t xml:space="preserve"> Club y </w:t>
      </w:r>
      <w:r w:rsidRPr="350ECC8D" w:rsidR="00F151FB">
        <w:rPr>
          <w:rFonts w:ascii="Arial" w:hAnsi="Arial" w:cs="Arial"/>
          <w:b w:val="1"/>
          <w:bCs w:val="1"/>
          <w:sz w:val="22"/>
          <w:szCs w:val="22"/>
        </w:rPr>
        <w:t>UnionPay</w:t>
      </w:r>
      <w:r w:rsidRPr="350ECC8D" w:rsidR="00A335CF">
        <w:rPr>
          <w:rFonts w:ascii="Arial" w:hAnsi="Arial" w:cs="Arial"/>
          <w:b w:val="1"/>
          <w:bCs w:val="1"/>
          <w:sz w:val="22"/>
          <w:szCs w:val="22"/>
        </w:rPr>
        <w:t>.</w:t>
      </w:r>
      <w:r w:rsidRPr="350ECC8D" w:rsidR="00F151FB">
        <w:rPr>
          <w:rFonts w:ascii="Arial" w:hAnsi="Arial" w:cs="Arial"/>
          <w:b w:val="1"/>
          <w:bCs w:val="1"/>
          <w:sz w:val="22"/>
          <w:szCs w:val="22"/>
        </w:rPr>
        <w:t xml:space="preserve"> </w:t>
      </w:r>
      <w:r w:rsidRPr="350ECC8D" w:rsidR="00A62971">
        <w:rPr>
          <w:rFonts w:ascii="Arial" w:hAnsi="Arial" w:cs="Arial"/>
          <w:b w:val="1"/>
          <w:bCs w:val="1"/>
          <w:sz w:val="22"/>
          <w:szCs w:val="22"/>
        </w:rPr>
        <w:t xml:space="preserve"> </w:t>
      </w:r>
      <w:r w:rsidRPr="350ECC8D" w:rsidR="00E7404B">
        <w:rPr>
          <w:rFonts w:ascii="Arial" w:hAnsi="Arial" w:cs="Arial"/>
          <w:sz w:val="22"/>
          <w:szCs w:val="22"/>
        </w:rPr>
        <w:t>Si su medio de pago es la tarjeta bancaria, al hacer clic en "</w:t>
      </w:r>
      <w:r w:rsidRPr="350ECC8D" w:rsidR="00A335CF">
        <w:rPr>
          <w:rFonts w:ascii="Arial" w:hAnsi="Arial" w:cs="Arial"/>
          <w:sz w:val="22"/>
          <w:szCs w:val="22"/>
        </w:rPr>
        <w:t>Pedido con obligación de pago</w:t>
      </w:r>
      <w:r w:rsidRPr="350ECC8D" w:rsidR="00E7404B">
        <w:rPr>
          <w:rFonts w:ascii="Arial" w:hAnsi="Arial" w:cs="Arial"/>
          <w:sz w:val="22"/>
          <w:szCs w:val="22"/>
        </w:rPr>
        <w:t>" usted está confirmando que la tarjeta de crédito es suya.</w:t>
      </w:r>
      <w:r w:rsidRPr="350ECC8D" w:rsidR="00E7404B">
        <w:rPr>
          <w:rFonts w:ascii="Arial" w:hAnsi="Arial" w:cs="Arial"/>
          <w:sz w:val="22"/>
          <w:szCs w:val="22"/>
        </w:rPr>
        <w:t xml:space="preserve"> Si recibe una notificación de que se ha rechazado tu tarjeta y has verificado que la tarjeta no ha expirado y que el número de información asociados a tu tarjeta no contiene ningún error, deberá contactar con </w:t>
      </w:r>
      <w:r w:rsidRPr="350ECC8D" w:rsidR="00A335CF">
        <w:rPr>
          <w:rFonts w:ascii="Arial" w:hAnsi="Arial" w:cs="Arial"/>
          <w:sz w:val="22"/>
          <w:szCs w:val="22"/>
        </w:rPr>
        <w:t>s</w:t>
      </w:r>
      <w:r w:rsidRPr="350ECC8D" w:rsidR="00E7404B">
        <w:rPr>
          <w:rFonts w:ascii="Arial" w:hAnsi="Arial" w:cs="Arial"/>
          <w:sz w:val="22"/>
          <w:szCs w:val="22"/>
        </w:rPr>
        <w:t>u banco en primer lugar para averiguar cuál es el motivo del rechazo o falta de autorización</w:t>
      </w:r>
      <w:r w:rsidRPr="350ECC8D" w:rsidR="00E7404B">
        <w:rPr>
          <w:rFonts w:ascii="Arial" w:hAnsi="Arial" w:cs="Arial"/>
          <w:b w:val="1"/>
          <w:bCs w:val="1"/>
          <w:sz w:val="22"/>
          <w:szCs w:val="22"/>
        </w:rPr>
        <w:t>.</w:t>
      </w:r>
    </w:p>
    <w:p w:rsidR="350ECC8D" w:rsidP="350ECC8D" w:rsidRDefault="350ECC8D" w14:paraId="2113451F" w14:textId="66459A87">
      <w:pPr>
        <w:pStyle w:val="NormalWeb"/>
        <w:shd w:val="clear" w:color="auto" w:fill="FFFFFF" w:themeFill="background1"/>
        <w:spacing w:before="0" w:after="240" w:line="360" w:lineRule="auto"/>
        <w:contextualSpacing w:val="1"/>
        <w:jc w:val="both"/>
        <w:rPr>
          <w:rFonts w:ascii="Arial" w:hAnsi="Arial" w:cs="Arial"/>
          <w:sz w:val="22"/>
          <w:szCs w:val="22"/>
        </w:rPr>
      </w:pPr>
    </w:p>
    <w:p w:rsidR="350ECC8D" w:rsidP="350ECC8D" w:rsidRDefault="350ECC8D" w14:paraId="1F5572B2" w14:textId="54486850">
      <w:pPr>
        <w:pStyle w:val="NormalWeb"/>
        <w:shd w:val="clear" w:color="auto" w:fill="FFFFFF" w:themeFill="background1"/>
        <w:spacing w:before="0" w:after="240" w:line="360" w:lineRule="auto"/>
        <w:contextualSpacing w:val="1"/>
        <w:jc w:val="both"/>
        <w:rPr>
          <w:rFonts w:ascii="Arial" w:hAnsi="Arial" w:cs="Arial"/>
          <w:sz w:val="22"/>
          <w:szCs w:val="22"/>
        </w:rPr>
      </w:pPr>
    </w:p>
    <w:p w:rsidR="007E721C" w:rsidP="007E721C" w:rsidRDefault="007E721C" w14:paraId="6528378C" w14:textId="77777777">
      <w:pPr>
        <w:pStyle w:val="NormalWeb"/>
        <w:numPr>
          <w:ilvl w:val="0"/>
          <w:numId w:val="6"/>
        </w:numPr>
        <w:shd w:val="clear" w:color="auto" w:fill="FFFFFF"/>
        <w:spacing w:before="0" w:after="0" w:line="360" w:lineRule="auto"/>
        <w:contextualSpacing/>
        <w:jc w:val="both"/>
        <w:rPr>
          <w:rFonts w:ascii="Arial" w:hAnsi="Arial" w:cs="Arial"/>
          <w:b/>
          <w:sz w:val="22"/>
          <w:szCs w:val="22"/>
        </w:rPr>
      </w:pPr>
      <w:r w:rsidRPr="350ECC8D" w:rsidR="007E721C">
        <w:rPr>
          <w:rFonts w:ascii="Arial" w:hAnsi="Arial" w:cs="Arial"/>
          <w:b w:val="1"/>
          <w:bCs w:val="1"/>
          <w:sz w:val="22"/>
          <w:szCs w:val="22"/>
        </w:rPr>
        <w:t>Transferencia bancaria.</w:t>
      </w:r>
    </w:p>
    <w:p w:rsidR="0044522D" w:rsidP="350ECC8D" w:rsidRDefault="00E7404B" w14:paraId="6317363B" w14:textId="05350AE5">
      <w:pPr>
        <w:pStyle w:val="NormalWeb"/>
        <w:shd w:val="clear" w:color="auto" w:fill="FFFFFF" w:themeFill="background1"/>
        <w:spacing w:after="240" w:line="360" w:lineRule="auto"/>
        <w:contextualSpacing w:val="1"/>
        <w:jc w:val="both"/>
        <w:rPr>
          <w:rFonts w:ascii="Arial" w:hAnsi="Arial" w:cs="Arial"/>
          <w:sz w:val="22"/>
          <w:szCs w:val="22"/>
        </w:rPr>
      </w:pPr>
      <w:r w:rsidRPr="350ECC8D" w:rsidR="7622E156">
        <w:rPr>
          <w:rFonts w:ascii="Arial" w:hAnsi="Arial" w:cs="Arial"/>
          <w:sz w:val="22"/>
          <w:szCs w:val="22"/>
        </w:rPr>
        <w:t xml:space="preserve"> </w:t>
      </w:r>
      <w:r w:rsidRPr="350ECC8D" w:rsidR="00E7404B">
        <w:rPr>
          <w:rFonts w:ascii="Arial" w:hAnsi="Arial" w:cs="Arial"/>
          <w:sz w:val="22"/>
          <w:szCs w:val="22"/>
        </w:rPr>
        <w:t xml:space="preserve">Una vez realizado el encargo, la empresa confirmará su pedido </w:t>
      </w:r>
      <w:r w:rsidRPr="350ECC8D" w:rsidR="00A62971">
        <w:rPr>
          <w:rFonts w:ascii="Arial" w:hAnsi="Arial" w:cs="Arial"/>
          <w:sz w:val="22"/>
          <w:szCs w:val="22"/>
        </w:rPr>
        <w:t>inmediatamente</w:t>
      </w:r>
      <w:r w:rsidRPr="350ECC8D" w:rsidR="00E7404B">
        <w:rPr>
          <w:rFonts w:ascii="Arial" w:hAnsi="Arial" w:cs="Arial"/>
          <w:sz w:val="22"/>
          <w:szCs w:val="22"/>
        </w:rPr>
        <w:t xml:space="preserve">. Las presentes </w:t>
      </w:r>
      <w:r w:rsidRPr="350ECC8D" w:rsidR="55488F30">
        <w:rPr>
          <w:rFonts w:ascii="Arial" w:hAnsi="Arial" w:cs="Arial"/>
          <w:sz w:val="22"/>
          <w:szCs w:val="22"/>
        </w:rPr>
        <w:t xml:space="preserve">  </w:t>
      </w:r>
      <w:r w:rsidRPr="350ECC8D" w:rsidR="00E7404B">
        <w:rPr>
          <w:rFonts w:ascii="Arial" w:hAnsi="Arial" w:cs="Arial"/>
          <w:sz w:val="22"/>
          <w:szCs w:val="22"/>
        </w:rPr>
        <w:t xml:space="preserve">Condiciones Generales de Contratación permanecerán en esta página web, y deberán ser aceptadas por usted antes de la realización del pago.  </w:t>
      </w:r>
    </w:p>
    <w:p w:rsidRPr="007C78CD" w:rsidR="000E7498" w:rsidP="000E7498" w:rsidRDefault="000E7498" w14:paraId="434CFD33" w14:textId="77777777">
      <w:pPr>
        <w:pStyle w:val="Ttulo2"/>
        <w:numPr>
          <w:ilvl w:val="0"/>
          <w:numId w:val="1"/>
        </w:numPr>
        <w:spacing w:line="360" w:lineRule="auto"/>
        <w:rPr>
          <w:rFonts w:ascii="Arial" w:hAnsi="Arial" w:cs="Arial"/>
          <w:sz w:val="22"/>
          <w:szCs w:val="22"/>
        </w:rPr>
      </w:pPr>
      <w:bookmarkStart w:name="__RefHeading___Toc8401_3896003994" w:id="17"/>
      <w:bookmarkStart w:name="_Toc57792152" w:id="18"/>
      <w:r w:rsidRPr="007C78CD">
        <w:rPr>
          <w:rStyle w:val="Fuerte"/>
          <w:rFonts w:ascii="Arial" w:hAnsi="Arial" w:cs="Arial"/>
          <w:b/>
          <w:color w:val="3465A4"/>
          <w:sz w:val="22"/>
          <w:szCs w:val="22"/>
          <w:shd w:val="clear" w:color="auto" w:fill="FFFFFF"/>
        </w:rPr>
        <w:t>¿Cómo puedo pagar a través de transferencia bancaria?</w:t>
      </w:r>
      <w:bookmarkEnd w:id="17"/>
      <w:bookmarkEnd w:id="18"/>
    </w:p>
    <w:p w:rsidRPr="007C78CD" w:rsidR="000E7498" w:rsidP="000E7498" w:rsidRDefault="000E7498" w14:paraId="7B9A7154" w14:textId="77777777">
      <w:pPr>
        <w:pStyle w:val="Standard"/>
        <w:shd w:val="clear" w:color="auto" w:fill="FFFFFF"/>
        <w:spacing w:line="360" w:lineRule="auto"/>
        <w:jc w:val="both"/>
        <w:rPr>
          <w:rFonts w:ascii="Arial" w:hAnsi="Arial" w:eastAsia="Times New Roman" w:cs="Arial"/>
          <w:color w:val="3465A4"/>
          <w:sz w:val="22"/>
          <w:szCs w:val="22"/>
          <w:shd w:val="clear" w:color="auto" w:fill="FFFFFF"/>
        </w:rPr>
      </w:pPr>
    </w:p>
    <w:p w:rsidR="00656185" w:rsidP="00656185" w:rsidRDefault="000E7498" w14:paraId="0B682C70" w14:textId="770D2AB1">
      <w:pPr>
        <w:jc w:val="both"/>
        <w:rPr>
          <w:rFonts w:ascii="Arial" w:hAnsi="Arial" w:eastAsia="Times New Roman" w:cs="Arial"/>
          <w:sz w:val="22"/>
          <w:szCs w:val="22"/>
        </w:rPr>
      </w:pPr>
      <w:r w:rsidRPr="00BC034D">
        <w:rPr>
          <w:rFonts w:ascii="Arial" w:hAnsi="Arial" w:eastAsia="Times New Roman" w:cs="Arial"/>
          <w:sz w:val="22"/>
          <w:szCs w:val="22"/>
        </w:rPr>
        <w:t xml:space="preserve">Si ha escogido como método de pago la transferencia bancaria, dispone de un máximo de </w:t>
      </w:r>
      <w:r w:rsidR="00656185">
        <w:rPr>
          <w:rFonts w:ascii="Arial" w:hAnsi="Arial" w:eastAsia="Times New Roman" w:cs="Arial"/>
          <w:sz w:val="22"/>
          <w:szCs w:val="22"/>
        </w:rPr>
        <w:t>1</w:t>
      </w:r>
      <w:r w:rsidRPr="00BC034D">
        <w:rPr>
          <w:rFonts w:ascii="Arial" w:hAnsi="Arial" w:eastAsia="Times New Roman" w:cs="Arial"/>
          <w:sz w:val="22"/>
          <w:szCs w:val="22"/>
        </w:rPr>
        <w:t xml:space="preserve"> días</w:t>
      </w:r>
    </w:p>
    <w:p w:rsidR="00656185" w:rsidP="00656185" w:rsidRDefault="000E7498" w14:paraId="139F21BB" w14:textId="50754535">
      <w:pPr>
        <w:jc w:val="both"/>
        <w:rPr>
          <w:rFonts w:ascii="Arial" w:hAnsi="Arial" w:eastAsia="Times New Roman" w:cs="Arial"/>
          <w:sz w:val="22"/>
          <w:szCs w:val="22"/>
        </w:rPr>
      </w:pPr>
      <w:r w:rsidRPr="00BC034D">
        <w:rPr>
          <w:rFonts w:ascii="Arial" w:hAnsi="Arial" w:eastAsia="Times New Roman" w:cs="Arial"/>
          <w:sz w:val="22"/>
          <w:szCs w:val="22"/>
        </w:rPr>
        <w:t>hábiles para realizarla. El pedido empezará a procesarse una vez la empresa tenga constancia</w:t>
      </w:r>
    </w:p>
    <w:p w:rsidR="000E7498" w:rsidP="00656185" w:rsidRDefault="000E7498" w14:paraId="6EFAA19E" w14:textId="32A8DFD1">
      <w:pPr>
        <w:jc w:val="both"/>
        <w:rPr>
          <w:rFonts w:ascii="Arial" w:hAnsi="Arial" w:eastAsia="Times New Roman" w:cs="Arial"/>
          <w:sz w:val="22"/>
          <w:szCs w:val="22"/>
        </w:rPr>
      </w:pPr>
      <w:r w:rsidRPr="00BC034D">
        <w:rPr>
          <w:rFonts w:ascii="Arial" w:hAnsi="Arial" w:eastAsia="Times New Roman" w:cs="Arial"/>
          <w:sz w:val="22"/>
          <w:szCs w:val="22"/>
        </w:rPr>
        <w:t>del ingreso.</w:t>
      </w:r>
    </w:p>
    <w:p w:rsidRPr="00BC034D" w:rsidR="00656185" w:rsidP="00BC034D" w:rsidRDefault="00656185" w14:paraId="39920A2B" w14:textId="77777777">
      <w:pPr>
        <w:rPr>
          <w:rFonts w:ascii="Arial" w:hAnsi="Arial" w:eastAsia="Times New Roman" w:cs="Arial"/>
          <w:sz w:val="22"/>
          <w:szCs w:val="22"/>
        </w:rPr>
      </w:pPr>
    </w:p>
    <w:p w:rsidR="000E7498" w:rsidP="000344C7" w:rsidRDefault="000E7498" w14:paraId="7D791DD5" w14:textId="7490EE52">
      <w:pPr>
        <w:pStyle w:val="Ttulo2"/>
        <w:numPr>
          <w:ilvl w:val="0"/>
          <w:numId w:val="1"/>
        </w:numPr>
        <w:spacing w:line="360" w:lineRule="auto"/>
        <w:rPr>
          <w:rStyle w:val="Fuerte"/>
          <w:rFonts w:ascii="Arial" w:hAnsi="Arial" w:cs="Arial"/>
          <w:b/>
          <w:color w:val="3465A4"/>
          <w:sz w:val="22"/>
          <w:szCs w:val="22"/>
        </w:rPr>
      </w:pPr>
      <w:bookmarkStart w:name="__RefHeading___Toc2843_4188849382" w:id="19"/>
      <w:r w:rsidRPr="007C78CD">
        <w:rPr>
          <w:rStyle w:val="Fuerte"/>
          <w:rFonts w:ascii="Arial" w:hAnsi="Arial" w:cs="Arial"/>
          <w:b/>
          <w:color w:val="3465A4"/>
          <w:sz w:val="22"/>
          <w:szCs w:val="22"/>
        </w:rPr>
        <w:t>¿Qué datos debo utilizar para hacer la transferencia bancaria?</w:t>
      </w:r>
      <w:bookmarkEnd w:id="19"/>
    </w:p>
    <w:p w:rsidRPr="000344C7" w:rsidR="000344C7" w:rsidP="000344C7" w:rsidRDefault="000344C7" w14:paraId="47E7F0FE" w14:textId="77777777">
      <w:pPr>
        <w:pStyle w:val="Standard"/>
      </w:pPr>
    </w:p>
    <w:p w:rsidR="000E7498" w:rsidP="000344C7" w:rsidRDefault="000E7498" w14:paraId="2A7A5CAE" w14:textId="77777777">
      <w:pPr>
        <w:rPr>
          <w:rFonts w:ascii="Arial" w:hAnsi="Arial" w:eastAsia="Times New Roman" w:cs="Arial"/>
          <w:iCs/>
          <w:sz w:val="22"/>
          <w:szCs w:val="22"/>
        </w:rPr>
      </w:pPr>
      <w:r w:rsidRPr="000344C7">
        <w:rPr>
          <w:rFonts w:ascii="Arial" w:hAnsi="Arial" w:eastAsia="Times New Roman" w:cs="Arial"/>
          <w:iCs/>
          <w:sz w:val="22"/>
          <w:szCs w:val="22"/>
        </w:rPr>
        <w:t>Es muy fácil. Una vez seleccionada esta opción de pago, los datos necesarios para efectuar el pago son los siguientes:</w:t>
      </w:r>
    </w:p>
    <w:p w:rsidRPr="000344C7" w:rsidR="000344C7" w:rsidP="000344C7" w:rsidRDefault="000344C7" w14:paraId="3EDAEDF9" w14:textId="77777777">
      <w:pPr>
        <w:rPr>
          <w:rFonts w:ascii="Arial" w:hAnsi="Arial" w:eastAsia="Times New Roman" w:cs="Arial"/>
          <w:iCs/>
          <w:sz w:val="22"/>
          <w:szCs w:val="22"/>
        </w:rPr>
      </w:pPr>
    </w:p>
    <w:p w:rsidR="000344C7" w:rsidP="000344C7" w:rsidRDefault="000E7498" w14:paraId="4DB151FF" w14:textId="24103E94">
      <w:pPr>
        <w:rPr>
          <w:rFonts w:ascii="Arial" w:hAnsi="Arial" w:eastAsia="Times New Roman" w:cs="Arial"/>
          <w:iCs/>
          <w:sz w:val="22"/>
          <w:szCs w:val="22"/>
        </w:rPr>
      </w:pPr>
      <w:r w:rsidRPr="000344C7">
        <w:rPr>
          <w:rFonts w:ascii="Arial" w:hAnsi="Arial" w:eastAsia="Times New Roman" w:cs="Arial"/>
          <w:iCs/>
          <w:sz w:val="22"/>
          <w:szCs w:val="22"/>
        </w:rPr>
        <w:t xml:space="preserve">Beneficiario: </w:t>
      </w:r>
      <w:r w:rsidRPr="000344C7" w:rsidR="000344C7">
        <w:rPr>
          <w:rFonts w:ascii="Arial" w:hAnsi="Arial" w:eastAsia="Times New Roman" w:cs="Arial"/>
          <w:iCs/>
          <w:sz w:val="22"/>
          <w:szCs w:val="22"/>
        </w:rPr>
        <w:t xml:space="preserve">NETWORKING D'EMPRESARIS SLU </w:t>
      </w:r>
    </w:p>
    <w:p w:rsidR="000344C7" w:rsidP="000344C7" w:rsidRDefault="000344C7" w14:paraId="38ADD928" w14:textId="77777777">
      <w:pPr>
        <w:rPr>
          <w:rFonts w:ascii="Arial" w:hAnsi="Arial" w:eastAsia="Times New Roman" w:cs="Arial"/>
          <w:iCs/>
          <w:sz w:val="22"/>
          <w:szCs w:val="22"/>
        </w:rPr>
      </w:pPr>
    </w:p>
    <w:p w:rsidR="000E7498" w:rsidP="000344C7" w:rsidRDefault="000E7498" w14:paraId="127923BE" w14:textId="044EE680">
      <w:pPr>
        <w:rPr>
          <w:rFonts w:ascii="Arial" w:hAnsi="Arial" w:eastAsia="Times New Roman" w:cs="Arial"/>
          <w:iCs/>
          <w:sz w:val="22"/>
          <w:szCs w:val="22"/>
        </w:rPr>
      </w:pPr>
      <w:r w:rsidRPr="000344C7">
        <w:rPr>
          <w:rFonts w:ascii="Arial" w:hAnsi="Arial" w:eastAsia="Times New Roman" w:cs="Arial"/>
          <w:iCs/>
          <w:sz w:val="22"/>
          <w:szCs w:val="22"/>
        </w:rPr>
        <w:t xml:space="preserve">BIC: </w:t>
      </w:r>
      <w:r w:rsidRPr="000344C7" w:rsidR="000344C7">
        <w:rPr>
          <w:rFonts w:ascii="Arial" w:hAnsi="Arial" w:eastAsia="Times New Roman" w:cs="Arial"/>
          <w:iCs/>
          <w:sz w:val="22"/>
          <w:szCs w:val="22"/>
        </w:rPr>
        <w:t>BSABESBBXXX</w:t>
      </w:r>
    </w:p>
    <w:p w:rsidRPr="000344C7" w:rsidR="000344C7" w:rsidP="000344C7" w:rsidRDefault="000344C7" w14:paraId="6AA05600" w14:textId="77777777">
      <w:pPr>
        <w:rPr>
          <w:rFonts w:ascii="Arial" w:hAnsi="Arial" w:eastAsia="Times New Roman" w:cs="Arial"/>
          <w:iCs/>
          <w:sz w:val="22"/>
          <w:szCs w:val="22"/>
        </w:rPr>
      </w:pPr>
    </w:p>
    <w:p w:rsidR="000E7498" w:rsidP="000344C7" w:rsidRDefault="000E7498" w14:paraId="4C5CF9D4" w14:textId="7EF4E034">
      <w:pPr>
        <w:rPr>
          <w:rFonts w:ascii="Arial" w:hAnsi="Arial" w:eastAsia="Times New Roman" w:cs="Arial"/>
          <w:iCs/>
          <w:sz w:val="22"/>
          <w:szCs w:val="22"/>
        </w:rPr>
      </w:pPr>
      <w:r w:rsidRPr="000344C7">
        <w:rPr>
          <w:rFonts w:ascii="Arial" w:hAnsi="Arial" w:eastAsia="Times New Roman" w:cs="Arial"/>
          <w:iCs/>
          <w:sz w:val="22"/>
          <w:szCs w:val="22"/>
        </w:rPr>
        <w:t xml:space="preserve">IBAN: </w:t>
      </w:r>
      <w:r w:rsidRPr="000344C7" w:rsidR="000344C7">
        <w:rPr>
          <w:rFonts w:ascii="Arial" w:hAnsi="Arial" w:eastAsia="Times New Roman" w:cs="Arial"/>
          <w:iCs/>
          <w:sz w:val="22"/>
          <w:szCs w:val="22"/>
        </w:rPr>
        <w:t>ES61 0081 7010 5100 0173 6975</w:t>
      </w:r>
    </w:p>
    <w:p w:rsidRPr="000344C7" w:rsidR="000344C7" w:rsidP="000344C7" w:rsidRDefault="000344C7" w14:paraId="7C4237FE" w14:textId="77777777">
      <w:pPr>
        <w:rPr>
          <w:rFonts w:ascii="Arial" w:hAnsi="Arial" w:eastAsia="Times New Roman" w:cs="Arial"/>
          <w:iCs/>
          <w:sz w:val="22"/>
          <w:szCs w:val="22"/>
        </w:rPr>
      </w:pPr>
    </w:p>
    <w:p w:rsidR="000E7498" w:rsidP="000344C7" w:rsidRDefault="000E7498" w14:paraId="25E910A2" w14:textId="742CE912">
      <w:pPr>
        <w:rPr>
          <w:rFonts w:ascii="Arial" w:hAnsi="Arial" w:eastAsia="Times New Roman" w:cs="Arial"/>
          <w:iCs/>
          <w:sz w:val="22"/>
          <w:szCs w:val="22"/>
        </w:rPr>
      </w:pPr>
      <w:r w:rsidRPr="000344C7">
        <w:rPr>
          <w:rFonts w:ascii="Arial" w:hAnsi="Arial" w:eastAsia="Times New Roman" w:cs="Arial"/>
          <w:iCs/>
          <w:sz w:val="22"/>
          <w:szCs w:val="22"/>
        </w:rPr>
        <w:t xml:space="preserve">Asunto: </w:t>
      </w:r>
      <w:r w:rsidRPr="000344C7" w:rsidR="000344C7">
        <w:rPr>
          <w:rFonts w:ascii="Arial" w:hAnsi="Arial" w:eastAsia="Times New Roman" w:cs="Arial"/>
          <w:iCs/>
          <w:sz w:val="22"/>
          <w:szCs w:val="22"/>
        </w:rPr>
        <w:t>Membresia BNI</w:t>
      </w:r>
    </w:p>
    <w:p w:rsidRPr="000344C7" w:rsidR="000344C7" w:rsidP="000344C7" w:rsidRDefault="000344C7" w14:paraId="4AD73062" w14:textId="77777777">
      <w:pPr>
        <w:rPr>
          <w:rFonts w:ascii="Arial" w:hAnsi="Arial" w:eastAsia="Times New Roman" w:cs="Arial"/>
          <w:iCs/>
          <w:sz w:val="22"/>
          <w:szCs w:val="22"/>
        </w:rPr>
      </w:pPr>
    </w:p>
    <w:p w:rsidRPr="000E7498" w:rsidR="00422278" w:rsidP="007B5F8E" w:rsidRDefault="00E7404B" w14:paraId="0AF701F5" w14:textId="111A7100">
      <w:pPr>
        <w:pStyle w:val="Ttulo2"/>
        <w:numPr>
          <w:ilvl w:val="0"/>
          <w:numId w:val="1"/>
        </w:numPr>
        <w:spacing w:line="360" w:lineRule="auto"/>
        <w:rPr>
          <w:rFonts w:ascii="Arial" w:hAnsi="Arial" w:cs="Arial"/>
          <w:sz w:val="22"/>
          <w:szCs w:val="22"/>
        </w:rPr>
      </w:pPr>
      <w:bookmarkStart w:name="_Toc57792153" w:id="20"/>
      <w:bookmarkStart w:name="_Toc152671441" w:id="21"/>
      <w:r w:rsidRPr="000E7498">
        <w:rPr>
          <w:rStyle w:val="Fuerte"/>
          <w:rFonts w:ascii="Arial" w:hAnsi="Arial" w:cs="Arial"/>
          <w:b/>
          <w:color w:val="3465A4"/>
          <w:sz w:val="22"/>
          <w:szCs w:val="22"/>
        </w:rPr>
        <w:t>¿Es seguro introducir los datos de mi tarjeta de crédito en la web?</w:t>
      </w:r>
      <w:bookmarkEnd w:id="20"/>
      <w:bookmarkEnd w:id="21"/>
    </w:p>
    <w:p w:rsidRPr="000E7498" w:rsidR="00422278" w:rsidP="007B5F8E" w:rsidRDefault="00E7404B" w14:paraId="4112C1B6" w14:textId="77777777">
      <w:pPr>
        <w:pStyle w:val="NormalWeb"/>
        <w:shd w:val="clear" w:color="auto" w:fill="FFFFFF"/>
        <w:spacing w:after="240" w:line="360" w:lineRule="auto"/>
        <w:jc w:val="both"/>
        <w:rPr>
          <w:rFonts w:ascii="Arial" w:hAnsi="Arial" w:cs="Arial"/>
          <w:sz w:val="22"/>
          <w:szCs w:val="22"/>
        </w:rPr>
      </w:pPr>
      <w:r w:rsidRPr="000E7498">
        <w:rPr>
          <w:rFonts w:ascii="Arial" w:hAnsi="Arial" w:cs="Arial"/>
          <w:iCs/>
          <w:sz w:val="22"/>
          <w:szCs w:val="22"/>
        </w:rPr>
        <w:t>Tal y como podrá observar en nuestra política de seguridad, n</w:t>
      </w:r>
      <w:r w:rsidRPr="000E7498">
        <w:rPr>
          <w:rFonts w:ascii="Arial" w:hAnsi="Arial" w:cs="Arial"/>
          <w:sz w:val="22"/>
          <w:szCs w:val="22"/>
        </w:rPr>
        <w:t>uestro pago es seguro utilizando los medios indicados. Nuestra tienda Online cuenta con un</w:t>
      </w:r>
      <w:r w:rsidRPr="000E7498">
        <w:rPr>
          <w:rFonts w:ascii="Arial" w:hAnsi="Arial" w:cs="Arial"/>
          <w:color w:val="FF0000"/>
          <w:sz w:val="22"/>
          <w:szCs w:val="22"/>
        </w:rPr>
        <w:t xml:space="preserve"> </w:t>
      </w:r>
      <w:r w:rsidRPr="000E7498">
        <w:rPr>
          <w:rFonts w:ascii="Arial" w:hAnsi="Arial" w:cs="Arial"/>
          <w:color w:val="000000"/>
          <w:sz w:val="22"/>
          <w:szCs w:val="22"/>
        </w:rPr>
        <w:t>certificado SSL que permite proteger la información bancaria trasladada en el proceso de la compra utilizando métodos de encriptación. Los datos confidenciales del pago con tarjeta de crédito o débito son transmitidos directamente y de forma segura a la entidad financiera.</w:t>
      </w:r>
    </w:p>
    <w:p w:rsidRPr="000E7498" w:rsidR="00422278" w:rsidP="007B5F8E" w:rsidRDefault="00E7404B" w14:paraId="079E3551" w14:textId="5DB13FD9">
      <w:pPr>
        <w:pStyle w:val="NormalWeb"/>
        <w:shd w:val="clear" w:color="auto" w:fill="FFFFFF"/>
        <w:spacing w:after="240" w:line="360" w:lineRule="auto"/>
        <w:jc w:val="both"/>
        <w:rPr>
          <w:rFonts w:ascii="Arial" w:hAnsi="Arial" w:cs="Arial"/>
          <w:sz w:val="22"/>
          <w:szCs w:val="22"/>
          <w:shd w:val="clear" w:color="auto" w:fill="FFFFFF"/>
        </w:rPr>
      </w:pPr>
      <w:r w:rsidRPr="000E7498">
        <w:rPr>
          <w:rFonts w:ascii="Arial" w:hAnsi="Arial" w:cs="Arial"/>
          <w:sz w:val="22"/>
          <w:szCs w:val="22"/>
          <w:shd w:val="clear" w:color="auto" w:fill="FFFFFF"/>
        </w:rPr>
        <w:lastRenderedPageBreak/>
        <w:t xml:space="preserve">Al </w:t>
      </w:r>
      <w:r w:rsidRPr="000E7498" w:rsidR="006A7B76">
        <w:rPr>
          <w:rFonts w:ascii="Arial" w:hAnsi="Arial" w:cs="Arial"/>
          <w:sz w:val="22"/>
          <w:szCs w:val="22"/>
          <w:shd w:val="clear" w:color="auto" w:fill="FFFFFF"/>
        </w:rPr>
        <w:t>realizar</w:t>
      </w:r>
      <w:r w:rsidRPr="000E7498">
        <w:rPr>
          <w:rFonts w:ascii="Arial" w:hAnsi="Arial" w:cs="Arial"/>
          <w:sz w:val="22"/>
          <w:szCs w:val="22"/>
          <w:shd w:val="clear" w:color="auto" w:fill="FFFFFF"/>
        </w:rPr>
        <w:t xml:space="preserve"> el pago a través de pasarela, el sistema verificará automáticamente que la tarjeta de crédito está activada para el Comercio Electrónico Seguro. Después conectará con el banco emisor de la misma, el cual solicitará la autenticación y la autorización de la operación.</w:t>
      </w:r>
    </w:p>
    <w:p w:rsidRPr="000E7498" w:rsidR="00422278" w:rsidP="002F1BAC" w:rsidRDefault="002F1BAC" w14:paraId="5B7021DE" w14:textId="1E0427AF">
      <w:pPr>
        <w:pStyle w:val="Ttulo2"/>
        <w:spacing w:line="360" w:lineRule="auto"/>
        <w:ind w:left="227"/>
        <w:rPr>
          <w:rFonts w:ascii="Arial" w:hAnsi="Arial" w:cs="Arial"/>
          <w:sz w:val="22"/>
          <w:szCs w:val="22"/>
        </w:rPr>
      </w:pPr>
      <w:bookmarkStart w:name="_Toc152671442" w:id="22"/>
      <w:bookmarkStart w:name="_Toc57792154" w:id="23"/>
      <w:r>
        <w:rPr>
          <w:rStyle w:val="Fuerte"/>
          <w:rFonts w:ascii="Arial" w:hAnsi="Arial" w:cs="Arial"/>
          <w:b/>
          <w:color w:val="3465A4"/>
          <w:sz w:val="22"/>
          <w:szCs w:val="22"/>
        </w:rPr>
        <w:t>¿Qué hacer si la</w:t>
      </w:r>
      <w:r w:rsidRPr="000E7498">
        <w:rPr>
          <w:rStyle w:val="Fuerte"/>
          <w:rFonts w:ascii="Arial" w:hAnsi="Arial" w:cs="Arial"/>
          <w:b/>
          <w:color w:val="3465A4"/>
          <w:sz w:val="22"/>
          <w:szCs w:val="22"/>
        </w:rPr>
        <w:t xml:space="preserve"> tarjeta ha sido rechazada?</w:t>
      </w:r>
      <w:bookmarkEnd w:id="22"/>
      <w:bookmarkEnd w:id="23"/>
    </w:p>
    <w:p w:rsidRPr="000E7498" w:rsidR="00422278" w:rsidP="007B5F8E" w:rsidRDefault="00E7404B" w14:paraId="77D01963" w14:textId="77777777">
      <w:pPr>
        <w:pStyle w:val="NormalWeb"/>
        <w:shd w:val="clear" w:color="auto" w:fill="FFFFFF"/>
        <w:spacing w:line="360" w:lineRule="auto"/>
        <w:jc w:val="both"/>
        <w:rPr>
          <w:rFonts w:ascii="Arial" w:hAnsi="Arial" w:cs="Arial"/>
          <w:sz w:val="22"/>
          <w:szCs w:val="22"/>
        </w:rPr>
      </w:pPr>
      <w:r w:rsidRPr="000E7498">
        <w:rPr>
          <w:rFonts w:ascii="Arial" w:hAnsi="Arial" w:cs="Arial"/>
          <w:sz w:val="22"/>
          <w:szCs w:val="22"/>
        </w:rPr>
        <w:t>Si recibe una notificación de que se ha rechazado su tarjeta, deberá contactar con su banco en primer lugar para averiguar cuál es el motivo. No obstante, esta circunstancia puede darse por varias razones:</w:t>
      </w:r>
    </w:p>
    <w:p w:rsidRPr="000E7498" w:rsidR="00422278" w:rsidRDefault="00E7404B" w14:paraId="056ADFB5" w14:textId="77777777">
      <w:pPr>
        <w:pStyle w:val="NormalWeb"/>
        <w:numPr>
          <w:ilvl w:val="0"/>
          <w:numId w:val="19"/>
        </w:numPr>
        <w:shd w:val="clear" w:color="auto" w:fill="FFFFFF"/>
        <w:spacing w:after="0" w:line="360" w:lineRule="auto"/>
        <w:jc w:val="both"/>
        <w:rPr>
          <w:rFonts w:ascii="Arial" w:hAnsi="Arial" w:cs="Arial"/>
          <w:sz w:val="22"/>
          <w:szCs w:val="22"/>
        </w:rPr>
      </w:pPr>
      <w:r w:rsidRPr="000E7498">
        <w:rPr>
          <w:rFonts w:ascii="Arial" w:hAnsi="Arial" w:cs="Arial"/>
          <w:sz w:val="22"/>
          <w:szCs w:val="22"/>
          <w:shd w:val="clear" w:color="auto" w:fill="FFFFFF"/>
        </w:rPr>
        <w:t xml:space="preserve">Las razones más habituales por las que un pago es rechazado están relacionadas con </w:t>
      </w:r>
      <w:r w:rsidRPr="000E7498">
        <w:rPr>
          <w:rFonts w:ascii="Arial" w:hAnsi="Arial" w:cs="Arial"/>
          <w:b/>
          <w:sz w:val="22"/>
          <w:szCs w:val="22"/>
          <w:u w:val="single"/>
          <w:shd w:val="clear" w:color="auto" w:fill="FFFFFF"/>
        </w:rPr>
        <w:t>políticas de seguridad de pagos</w:t>
      </w:r>
      <w:r w:rsidRPr="000E7498">
        <w:rPr>
          <w:rFonts w:ascii="Arial" w:hAnsi="Arial" w:cs="Arial"/>
          <w:sz w:val="22"/>
          <w:szCs w:val="22"/>
          <w:shd w:val="clear" w:color="auto" w:fill="FFFFFF"/>
        </w:rPr>
        <w:t>. Al</w:t>
      </w:r>
      <w:r w:rsidRPr="000E7498">
        <w:rPr>
          <w:rFonts w:ascii="Arial" w:hAnsi="Arial" w:cs="Arial"/>
          <w:sz w:val="22"/>
          <w:szCs w:val="22"/>
        </w:rPr>
        <w:t xml:space="preserve"> realizar el pago a través de la pasarela de pago segura, el sistema verificará automáticamente que la tarjeta esté activada para Comercio Electrónico Seguro. A continuación, conectará con la entidad financiera que la emitió, la cual solicitará al comprador que autorice la operación mediante un código personal de autenticación. La operación solo se efectuará si el banco emisor de la tarjeta de crédito confirma el código de autenticación, y en ese momento se efectuará el cargo en la tarjeta. </w:t>
      </w:r>
      <w:r w:rsidRPr="000E7498">
        <w:rPr>
          <w:rFonts w:ascii="Arial" w:hAnsi="Arial" w:cs="Arial"/>
          <w:b/>
          <w:sz w:val="22"/>
          <w:szCs w:val="22"/>
        </w:rPr>
        <w:t>En caso contrario, la transacción será rechazada.</w:t>
      </w:r>
    </w:p>
    <w:p w:rsidRPr="000E7498" w:rsidR="00422278" w:rsidP="007B5F8E" w:rsidRDefault="00E7404B" w14:paraId="7014D63A" w14:textId="77777777">
      <w:pPr>
        <w:pStyle w:val="NormalWeb"/>
        <w:numPr>
          <w:ilvl w:val="0"/>
          <w:numId w:val="8"/>
        </w:numPr>
        <w:shd w:val="clear" w:color="auto" w:fill="FFFFFF"/>
        <w:spacing w:before="0" w:after="0" w:line="360" w:lineRule="auto"/>
        <w:jc w:val="both"/>
        <w:rPr>
          <w:rFonts w:ascii="Arial" w:hAnsi="Arial" w:cs="Arial"/>
          <w:sz w:val="22"/>
          <w:szCs w:val="22"/>
        </w:rPr>
      </w:pPr>
      <w:r w:rsidRPr="000E7498">
        <w:rPr>
          <w:rFonts w:ascii="Arial" w:hAnsi="Arial" w:cs="Arial"/>
          <w:b/>
          <w:sz w:val="22"/>
          <w:szCs w:val="22"/>
        </w:rPr>
        <w:t>La tarjeta puede estar caducada.</w:t>
      </w:r>
      <w:r w:rsidRPr="000E7498">
        <w:rPr>
          <w:rFonts w:ascii="Arial" w:hAnsi="Arial" w:cs="Arial"/>
          <w:sz w:val="22"/>
          <w:szCs w:val="22"/>
        </w:rPr>
        <w:t xml:space="preserve"> Compruebe que su tarjeta no exceda la fecha de validez.</w:t>
      </w:r>
    </w:p>
    <w:p w:rsidRPr="000E7498" w:rsidR="00422278" w:rsidP="007B5F8E" w:rsidRDefault="00E7404B" w14:paraId="6A6B671A" w14:textId="77777777">
      <w:pPr>
        <w:pStyle w:val="NormalWeb"/>
        <w:numPr>
          <w:ilvl w:val="0"/>
          <w:numId w:val="8"/>
        </w:numPr>
        <w:shd w:val="clear" w:color="auto" w:fill="FFFFFF"/>
        <w:spacing w:before="0" w:after="0" w:line="360" w:lineRule="auto"/>
        <w:jc w:val="both"/>
        <w:rPr>
          <w:rFonts w:ascii="Arial" w:hAnsi="Arial" w:cs="Arial"/>
          <w:sz w:val="22"/>
          <w:szCs w:val="22"/>
        </w:rPr>
      </w:pPr>
      <w:r w:rsidRPr="000E7498">
        <w:rPr>
          <w:rFonts w:ascii="Arial" w:hAnsi="Arial" w:cs="Arial"/>
          <w:b/>
          <w:sz w:val="22"/>
          <w:szCs w:val="22"/>
          <w:shd w:val="clear" w:color="auto" w:fill="FFFFFF"/>
        </w:rPr>
        <w:t>Límites de crédito o retención de fondos</w:t>
      </w:r>
      <w:r w:rsidRPr="000E7498">
        <w:rPr>
          <w:rFonts w:ascii="Arial" w:hAnsi="Arial" w:cs="Arial"/>
          <w:sz w:val="22"/>
          <w:szCs w:val="22"/>
          <w:shd w:val="clear" w:color="auto" w:fill="FFFFFF"/>
        </w:rPr>
        <w:t xml:space="preserve">. </w:t>
      </w:r>
      <w:r w:rsidRPr="000E7498">
        <w:rPr>
          <w:rFonts w:ascii="Arial" w:hAnsi="Arial" w:cs="Arial"/>
          <w:sz w:val="22"/>
          <w:szCs w:val="22"/>
        </w:rPr>
        <w:t>Puede que se haya alcanzado el límite de la tarjeta para efectuar compras.</w:t>
      </w:r>
    </w:p>
    <w:p w:rsidRPr="000E7498" w:rsidR="00422278" w:rsidP="007B5F8E" w:rsidRDefault="00E7404B" w14:paraId="355F5059" w14:textId="77777777">
      <w:pPr>
        <w:pStyle w:val="NormalWeb"/>
        <w:numPr>
          <w:ilvl w:val="0"/>
          <w:numId w:val="8"/>
        </w:numPr>
        <w:shd w:val="clear" w:color="auto" w:fill="FFFFFF"/>
        <w:spacing w:before="0" w:line="360" w:lineRule="auto"/>
        <w:jc w:val="both"/>
        <w:rPr>
          <w:rFonts w:ascii="Arial" w:hAnsi="Arial" w:cs="Arial"/>
          <w:sz w:val="22"/>
          <w:szCs w:val="22"/>
        </w:rPr>
      </w:pPr>
      <w:r w:rsidRPr="000E7498">
        <w:rPr>
          <w:rFonts w:ascii="Arial" w:hAnsi="Arial" w:cs="Arial"/>
          <w:b/>
          <w:sz w:val="22"/>
          <w:szCs w:val="22"/>
        </w:rPr>
        <w:t>Datos incorrectamente introducidos.</w:t>
      </w:r>
      <w:r w:rsidRPr="000E7498">
        <w:rPr>
          <w:rFonts w:ascii="Arial" w:hAnsi="Arial" w:cs="Arial"/>
          <w:sz w:val="22"/>
          <w:szCs w:val="22"/>
        </w:rPr>
        <w:t xml:space="preserve"> Revise que ha rellenado todos los c</w:t>
      </w:r>
      <w:r w:rsidRPr="002F1BAC">
        <w:rPr>
          <w:rFonts w:ascii="Arial" w:hAnsi="Arial" w:cs="Arial"/>
          <w:bCs/>
          <w:sz w:val="22"/>
          <w:szCs w:val="22"/>
        </w:rPr>
        <w:t>a</w:t>
      </w:r>
      <w:r w:rsidRPr="000E7498">
        <w:rPr>
          <w:rFonts w:ascii="Arial" w:hAnsi="Arial" w:cs="Arial"/>
          <w:sz w:val="22"/>
          <w:szCs w:val="22"/>
        </w:rPr>
        <w:t>mpos necesarios con la información correcta.</w:t>
      </w:r>
    </w:p>
    <w:p w:rsidRPr="000E7498" w:rsidR="00422278" w:rsidP="007B5F8E" w:rsidRDefault="00E7404B" w14:paraId="249A427F" w14:textId="77777777">
      <w:pPr>
        <w:pStyle w:val="NormalWeb"/>
        <w:shd w:val="clear" w:color="auto" w:fill="FFFFFF"/>
        <w:spacing w:line="360" w:lineRule="auto"/>
        <w:jc w:val="both"/>
        <w:rPr>
          <w:rFonts w:ascii="Arial" w:hAnsi="Arial" w:cs="Arial"/>
          <w:b/>
          <w:sz w:val="22"/>
          <w:szCs w:val="22"/>
          <w:u w:val="single"/>
          <w:shd w:val="clear" w:color="auto" w:fill="FFFFFF"/>
        </w:rPr>
      </w:pPr>
      <w:r w:rsidRPr="000E7498">
        <w:rPr>
          <w:rFonts w:ascii="Arial" w:hAnsi="Arial" w:cs="Arial"/>
          <w:b/>
          <w:sz w:val="22"/>
          <w:szCs w:val="22"/>
          <w:u w:val="single"/>
          <w:shd w:val="clear" w:color="auto" w:fill="FFFFFF"/>
        </w:rPr>
        <w:t>En cualquier caso, su banco es el único que puede facilitarle el motivo exacto por el que un pago ha sido rechazado.</w:t>
      </w:r>
    </w:p>
    <w:p w:rsidRPr="000E7498" w:rsidR="00422278" w:rsidP="007B5F8E" w:rsidRDefault="002F1BAC" w14:paraId="4CF5C5A6" w14:textId="1B6FA17B">
      <w:pPr>
        <w:pStyle w:val="Ttulo2"/>
        <w:numPr>
          <w:ilvl w:val="0"/>
          <w:numId w:val="1"/>
        </w:numPr>
        <w:spacing w:line="360" w:lineRule="auto"/>
        <w:rPr>
          <w:rFonts w:ascii="Arial" w:hAnsi="Arial" w:cs="Arial"/>
          <w:sz w:val="22"/>
          <w:szCs w:val="22"/>
        </w:rPr>
      </w:pPr>
      <w:bookmarkStart w:name="_Toc57792155" w:id="24"/>
      <w:bookmarkStart w:name="_Toc152671443" w:id="25"/>
      <w:r>
        <w:rPr>
          <w:rStyle w:val="Fuerte"/>
          <w:rFonts w:ascii="Arial" w:hAnsi="Arial" w:cs="Arial"/>
          <w:b/>
          <w:color w:val="3465A4"/>
          <w:sz w:val="22"/>
          <w:szCs w:val="22"/>
        </w:rPr>
        <w:t>¿Qué hacer si la</w:t>
      </w:r>
      <w:r w:rsidRPr="000E7498">
        <w:rPr>
          <w:rStyle w:val="Fuerte"/>
          <w:rFonts w:ascii="Arial" w:hAnsi="Arial" w:cs="Arial"/>
          <w:b/>
          <w:color w:val="3465A4"/>
          <w:sz w:val="22"/>
          <w:szCs w:val="22"/>
        </w:rPr>
        <w:t xml:space="preserve"> tarjeta ha sido utilizada de forma fraudulenta?</w:t>
      </w:r>
      <w:bookmarkEnd w:id="24"/>
      <w:bookmarkEnd w:id="25"/>
    </w:p>
    <w:p w:rsidRPr="000E7498" w:rsidR="00422278" w:rsidP="007B5F8E" w:rsidRDefault="00E7404B" w14:paraId="69D492BE" w14:textId="3743F023">
      <w:pPr>
        <w:pStyle w:val="NormalWeb"/>
        <w:shd w:val="clear" w:color="auto" w:fill="FFFFFF"/>
        <w:spacing w:after="240" w:line="360" w:lineRule="auto"/>
        <w:jc w:val="both"/>
        <w:rPr>
          <w:rFonts w:ascii="Arial" w:hAnsi="Arial" w:cs="Arial"/>
          <w:sz w:val="22"/>
          <w:szCs w:val="22"/>
        </w:rPr>
      </w:pPr>
      <w:r w:rsidRPr="000E7498">
        <w:rPr>
          <w:rFonts w:ascii="Arial" w:hAnsi="Arial" w:cs="Arial"/>
          <w:sz w:val="22"/>
          <w:szCs w:val="22"/>
        </w:rPr>
        <w:t>Usted deberá notificar a</w:t>
      </w:r>
      <w:r w:rsidRPr="000E7498" w:rsidR="004B6282">
        <w:rPr>
          <w:rFonts w:ascii="Arial" w:hAnsi="Arial" w:cs="Arial"/>
          <w:sz w:val="22"/>
          <w:szCs w:val="22"/>
        </w:rPr>
        <w:t xml:space="preserve"> </w:t>
      </w:r>
      <w:r w:rsidRPr="000344C7" w:rsidR="004C297C">
        <w:rPr>
          <w:rFonts w:ascii="Arial" w:hAnsi="Arial" w:cs="Arial"/>
          <w:b/>
          <w:bCs/>
          <w:sz w:val="22"/>
          <w:szCs w:val="22"/>
        </w:rPr>
        <w:t>BNI BARCELONA CIUTAT CENTRE</w:t>
      </w:r>
      <w:r w:rsidRPr="000344C7" w:rsidR="004B6282">
        <w:rPr>
          <w:rFonts w:ascii="Arial" w:hAnsi="Arial" w:cs="Arial"/>
          <w:sz w:val="22"/>
          <w:szCs w:val="22"/>
        </w:rPr>
        <w:t xml:space="preserve"> </w:t>
      </w:r>
      <w:r w:rsidRPr="000E7498">
        <w:rPr>
          <w:rFonts w:ascii="Arial" w:hAnsi="Arial" w:cs="Arial"/>
          <w:iCs/>
          <w:sz w:val="22"/>
          <w:szCs w:val="22"/>
        </w:rPr>
        <w:t xml:space="preserve">a </w:t>
      </w:r>
      <w:r w:rsidRPr="000E7498">
        <w:rPr>
          <w:rFonts w:ascii="Arial" w:hAnsi="Arial" w:cs="Arial"/>
          <w:sz w:val="22"/>
          <w:szCs w:val="22"/>
        </w:rPr>
        <w:t xml:space="preserve">través del correo electrónico o por teléfono, de cualquier cargo indebido o fraudulento en la tarjeta utilizada para compras en la web, en el menor plazo de tiempo posible, con el objeto de que </w:t>
      </w:r>
      <w:r w:rsidRPr="000344C7" w:rsidR="004C297C">
        <w:rPr>
          <w:rFonts w:ascii="Arial" w:hAnsi="Arial" w:cs="Arial"/>
          <w:b/>
          <w:bCs/>
          <w:sz w:val="22"/>
          <w:szCs w:val="22"/>
        </w:rPr>
        <w:t>BNI BARCELONA CIUTAT CENTRE</w:t>
      </w:r>
      <w:r w:rsidRPr="000344C7" w:rsidR="004B6282">
        <w:rPr>
          <w:rFonts w:ascii="Arial" w:hAnsi="Arial" w:cs="Arial"/>
          <w:sz w:val="22"/>
          <w:szCs w:val="22"/>
        </w:rPr>
        <w:t xml:space="preserve"> </w:t>
      </w:r>
      <w:r w:rsidRPr="000E7498">
        <w:rPr>
          <w:rFonts w:ascii="Arial" w:hAnsi="Arial" w:cs="Arial"/>
          <w:iCs/>
          <w:sz w:val="22"/>
          <w:szCs w:val="22"/>
        </w:rPr>
        <w:t>p</w:t>
      </w:r>
      <w:r w:rsidRPr="000E7498">
        <w:rPr>
          <w:rFonts w:ascii="Arial" w:hAnsi="Arial" w:cs="Arial"/>
          <w:sz w:val="22"/>
          <w:szCs w:val="22"/>
        </w:rPr>
        <w:t>ueda realizar las gestiones que considere convenientes.</w:t>
      </w:r>
    </w:p>
    <w:p w:rsidRPr="000E7498" w:rsidR="00422278" w:rsidP="007B5F8E" w:rsidRDefault="00E7404B" w14:paraId="1B0E7B10" w14:textId="36372B7B">
      <w:pPr>
        <w:pStyle w:val="Ttulo2"/>
        <w:numPr>
          <w:ilvl w:val="0"/>
          <w:numId w:val="1"/>
        </w:numPr>
        <w:spacing w:line="360" w:lineRule="auto"/>
        <w:rPr>
          <w:rFonts w:ascii="Arial" w:hAnsi="Arial" w:cs="Arial"/>
          <w:sz w:val="22"/>
          <w:szCs w:val="22"/>
        </w:rPr>
      </w:pPr>
      <w:bookmarkStart w:name="_Toc57792156" w:id="26"/>
      <w:bookmarkStart w:name="_Toc152671444" w:id="27"/>
      <w:r w:rsidRPr="000E7498">
        <w:rPr>
          <w:rFonts w:ascii="Arial" w:hAnsi="Arial" w:cs="Arial"/>
          <w:color w:val="3465A4"/>
          <w:sz w:val="22"/>
          <w:szCs w:val="22"/>
        </w:rPr>
        <w:t>Información sobre la factura</w:t>
      </w:r>
      <w:bookmarkEnd w:id="26"/>
      <w:bookmarkEnd w:id="27"/>
    </w:p>
    <w:p w:rsidRPr="000E7498" w:rsidR="00422278" w:rsidP="007B5F8E" w:rsidRDefault="00E7404B" w14:paraId="1593C7D7" w14:textId="12D9B04D">
      <w:pPr>
        <w:pStyle w:val="NormalWeb"/>
        <w:shd w:val="clear" w:color="auto" w:fill="FFFFFF"/>
        <w:spacing w:after="240" w:line="360" w:lineRule="auto"/>
        <w:contextualSpacing/>
        <w:jc w:val="both"/>
        <w:rPr>
          <w:rFonts w:ascii="Arial" w:hAnsi="Arial" w:cs="Arial"/>
          <w:iCs/>
          <w:sz w:val="22"/>
          <w:szCs w:val="22"/>
        </w:rPr>
      </w:pPr>
      <w:r w:rsidRPr="000E7498">
        <w:rPr>
          <w:rFonts w:ascii="Arial" w:hAnsi="Arial" w:cs="Arial"/>
          <w:iCs/>
          <w:sz w:val="22"/>
          <w:szCs w:val="22"/>
        </w:rPr>
        <w:t>La empresa genera facturas en soporte electrónico siempre que nos autorice previamente en el momento final de la compra. En caso de no haber marcado el consentimiento para recibir la factura en formato electrónico le facilitaremos su factura en papel junto</w:t>
      </w:r>
      <w:r w:rsidR="00656185">
        <w:rPr>
          <w:rFonts w:ascii="Arial" w:hAnsi="Arial" w:cs="Arial"/>
          <w:iCs/>
          <w:sz w:val="22"/>
          <w:szCs w:val="22"/>
        </w:rPr>
        <w:t xml:space="preserve"> </w:t>
      </w:r>
      <w:r w:rsidRPr="000E7498">
        <w:rPr>
          <w:rFonts w:ascii="Arial" w:hAnsi="Arial" w:cs="Arial"/>
          <w:iCs/>
          <w:sz w:val="22"/>
          <w:szCs w:val="22"/>
        </w:rPr>
        <w:t>dado que este será el formato establecido por defecto.</w:t>
      </w:r>
    </w:p>
    <w:p w:rsidRPr="000E7498" w:rsidR="00422278" w:rsidP="007B5F8E" w:rsidRDefault="00422278" w14:paraId="61665154" w14:textId="77777777">
      <w:pPr>
        <w:pStyle w:val="NormalWeb"/>
        <w:shd w:val="clear" w:color="auto" w:fill="FFFFFF"/>
        <w:spacing w:after="240" w:line="360" w:lineRule="auto"/>
        <w:contextualSpacing/>
        <w:jc w:val="both"/>
        <w:rPr>
          <w:rFonts w:ascii="Arial" w:hAnsi="Arial" w:cs="Arial"/>
          <w:iCs/>
          <w:sz w:val="22"/>
          <w:szCs w:val="22"/>
        </w:rPr>
      </w:pPr>
    </w:p>
    <w:p w:rsidRPr="000E7498" w:rsidR="00422278" w:rsidP="007B5F8E" w:rsidRDefault="00E7404B" w14:paraId="2D4AF5A2" w14:textId="14368886">
      <w:pPr>
        <w:pStyle w:val="NormalWeb"/>
        <w:shd w:val="clear" w:color="auto" w:fill="FFFFFF"/>
        <w:spacing w:after="240" w:line="360" w:lineRule="auto"/>
        <w:contextualSpacing/>
        <w:jc w:val="both"/>
        <w:rPr>
          <w:rFonts w:ascii="Arial" w:hAnsi="Arial" w:cs="Arial"/>
          <w:sz w:val="22"/>
          <w:szCs w:val="22"/>
        </w:rPr>
      </w:pPr>
      <w:r w:rsidRPr="000E7498">
        <w:rPr>
          <w:rFonts w:ascii="Arial" w:hAnsi="Arial" w:cs="Arial"/>
          <w:iCs/>
          <w:sz w:val="22"/>
          <w:szCs w:val="22"/>
        </w:rPr>
        <w:t xml:space="preserve">Si no hubiera marcado la casilla que autoriza la emisión de la factura en formato </w:t>
      </w:r>
      <w:r w:rsidRPr="000E7498" w:rsidR="006A7B76">
        <w:rPr>
          <w:rFonts w:ascii="Arial" w:hAnsi="Arial" w:cs="Arial"/>
          <w:iCs/>
          <w:sz w:val="22"/>
          <w:szCs w:val="22"/>
        </w:rPr>
        <w:t>electrónico,</w:t>
      </w:r>
      <w:r w:rsidRPr="000E7498">
        <w:rPr>
          <w:rFonts w:ascii="Arial" w:hAnsi="Arial" w:cs="Arial"/>
          <w:iCs/>
          <w:sz w:val="22"/>
          <w:szCs w:val="22"/>
        </w:rPr>
        <w:t xml:space="preserve"> pero estuviera interesado en tenerla en dicho formato, puede solicitarlo posteriormente a través de</w:t>
      </w:r>
      <w:r w:rsidR="00656185">
        <w:rPr>
          <w:rFonts w:ascii="Arial" w:hAnsi="Arial" w:cs="Arial"/>
          <w:iCs/>
          <w:sz w:val="22"/>
          <w:szCs w:val="22"/>
        </w:rPr>
        <w:t xml:space="preserve">l correo electrónico </w:t>
      </w:r>
      <w:r w:rsidRPr="00656185" w:rsidR="00DE036A">
        <w:rPr>
          <w:rFonts w:ascii="Arial" w:hAnsi="Arial" w:cs="Arial"/>
          <w:iCs/>
          <w:sz w:val="22"/>
          <w:szCs w:val="22"/>
        </w:rPr>
        <w:t xml:space="preserve">admin@bnibarcelona.cat </w:t>
      </w:r>
      <w:r w:rsidR="00DE036A">
        <w:rPr>
          <w:rFonts w:ascii="Arial" w:hAnsi="Arial" w:cs="Arial"/>
          <w:iCs/>
          <w:sz w:val="22"/>
          <w:szCs w:val="22"/>
        </w:rPr>
        <w:t>en</w:t>
      </w:r>
      <w:r w:rsidRPr="000E7498">
        <w:rPr>
          <w:rFonts w:ascii="Arial" w:hAnsi="Arial" w:cs="Arial"/>
          <w:iCs/>
          <w:sz w:val="22"/>
          <w:szCs w:val="22"/>
        </w:rPr>
        <w:t xml:space="preserve"> caso de ser suscriptor de cualquier </w:t>
      </w:r>
      <w:r w:rsidRPr="00656185">
        <w:rPr>
          <w:rFonts w:ascii="Arial" w:hAnsi="Arial" w:cs="Arial"/>
          <w:iCs/>
          <w:sz w:val="22"/>
          <w:szCs w:val="22"/>
        </w:rPr>
        <w:t>servicio</w:t>
      </w:r>
      <w:r w:rsidR="00656185">
        <w:rPr>
          <w:rFonts w:ascii="Arial" w:hAnsi="Arial" w:cs="Arial"/>
          <w:iCs/>
          <w:sz w:val="22"/>
          <w:szCs w:val="22"/>
        </w:rPr>
        <w:t xml:space="preserve"> </w:t>
      </w:r>
      <w:r w:rsidRPr="000E7498">
        <w:rPr>
          <w:rFonts w:ascii="Arial" w:hAnsi="Arial" w:cs="Arial"/>
          <w:iCs/>
          <w:sz w:val="22"/>
          <w:szCs w:val="22"/>
        </w:rPr>
        <w:t>de nuestra compañía</w:t>
      </w:r>
      <w:r w:rsidR="00656185">
        <w:rPr>
          <w:rFonts w:ascii="Arial" w:hAnsi="Arial" w:cs="Arial"/>
          <w:iCs/>
          <w:sz w:val="22"/>
          <w:szCs w:val="22"/>
        </w:rPr>
        <w:t>.</w:t>
      </w:r>
    </w:p>
    <w:p w:rsidRPr="000E7498" w:rsidR="00422278" w:rsidP="007B5F8E" w:rsidRDefault="00422278" w14:paraId="2FBE13D5" w14:textId="77777777">
      <w:pPr>
        <w:pStyle w:val="NormalWeb"/>
        <w:shd w:val="clear" w:color="auto" w:fill="FFFFFF"/>
        <w:spacing w:after="240" w:line="360" w:lineRule="auto"/>
        <w:contextualSpacing/>
        <w:jc w:val="both"/>
        <w:rPr>
          <w:rFonts w:ascii="Arial" w:hAnsi="Arial" w:cs="Arial"/>
          <w:iCs/>
          <w:sz w:val="22"/>
          <w:szCs w:val="22"/>
          <w:shd w:val="clear" w:color="auto" w:fill="FFFF00"/>
        </w:rPr>
      </w:pPr>
    </w:p>
    <w:p w:rsidRPr="000E7498" w:rsidR="00422278" w:rsidP="007B5F8E" w:rsidRDefault="00E7404B" w14:paraId="2A0B8CE6" w14:textId="6BA286FA">
      <w:pPr>
        <w:pStyle w:val="NormalWeb"/>
        <w:shd w:val="clear" w:color="auto" w:fill="FFFFFF"/>
        <w:spacing w:after="240" w:line="360" w:lineRule="auto"/>
        <w:contextualSpacing/>
        <w:jc w:val="both"/>
        <w:rPr>
          <w:rFonts w:ascii="Arial" w:hAnsi="Arial" w:cs="Arial"/>
          <w:iCs/>
          <w:sz w:val="22"/>
          <w:szCs w:val="22"/>
        </w:rPr>
      </w:pPr>
      <w:r w:rsidRPr="000E7498">
        <w:rPr>
          <w:rFonts w:ascii="Arial" w:hAnsi="Arial" w:cs="Arial"/>
          <w:iCs/>
          <w:sz w:val="22"/>
          <w:szCs w:val="22"/>
        </w:rPr>
        <w:t>La factura se emitirá a nombre de la persona</w:t>
      </w:r>
      <w:r w:rsidR="00BA6123">
        <w:rPr>
          <w:rFonts w:ascii="Arial" w:hAnsi="Arial" w:cs="Arial"/>
          <w:iCs/>
          <w:sz w:val="22"/>
          <w:szCs w:val="22"/>
        </w:rPr>
        <w:t xml:space="preserve"> </w:t>
      </w:r>
      <w:r w:rsidRPr="000E7498">
        <w:rPr>
          <w:rFonts w:ascii="Arial" w:hAnsi="Arial" w:cs="Arial"/>
          <w:iCs/>
          <w:sz w:val="22"/>
          <w:szCs w:val="22"/>
        </w:rPr>
        <w:t>jurídica</w:t>
      </w:r>
      <w:r w:rsidR="0055657E">
        <w:rPr>
          <w:rFonts w:ascii="Arial" w:hAnsi="Arial" w:cs="Arial"/>
          <w:iCs/>
          <w:sz w:val="22"/>
          <w:szCs w:val="22"/>
        </w:rPr>
        <w:t xml:space="preserve"> </w:t>
      </w:r>
      <w:r w:rsidR="000B30BA">
        <w:rPr>
          <w:rFonts w:ascii="Arial" w:hAnsi="Arial" w:cs="Arial"/>
          <w:iCs/>
          <w:sz w:val="22"/>
          <w:szCs w:val="22"/>
        </w:rPr>
        <w:t xml:space="preserve">/ empresario individual autónomo </w:t>
      </w:r>
      <w:r w:rsidRPr="000E7498">
        <w:rPr>
          <w:rFonts w:ascii="Arial" w:hAnsi="Arial" w:cs="Arial"/>
          <w:iCs/>
          <w:sz w:val="22"/>
          <w:szCs w:val="22"/>
        </w:rPr>
        <w:t xml:space="preserve">que realiza el pedido, por lo que el </w:t>
      </w:r>
      <w:r w:rsidR="00387D5E">
        <w:rPr>
          <w:rFonts w:ascii="Arial" w:hAnsi="Arial" w:cs="Arial"/>
          <w:iCs/>
          <w:sz w:val="22"/>
          <w:szCs w:val="22"/>
        </w:rPr>
        <w:t>Cliente</w:t>
      </w:r>
      <w:r w:rsidRPr="000E7498">
        <w:rPr>
          <w:rFonts w:ascii="Arial" w:hAnsi="Arial" w:cs="Arial"/>
          <w:iCs/>
          <w:sz w:val="22"/>
          <w:szCs w:val="22"/>
        </w:rPr>
        <w:t xml:space="preserve"> debe asegurarse de consignar los datos correctos y completos del comprador.</w:t>
      </w:r>
    </w:p>
    <w:p w:rsidRPr="000E7498" w:rsidR="00422278" w:rsidP="007B5F8E" w:rsidRDefault="00422278" w14:paraId="18292814" w14:textId="77777777">
      <w:pPr>
        <w:pStyle w:val="NormalWeb"/>
        <w:shd w:val="clear" w:color="auto" w:fill="FFFFFF"/>
        <w:spacing w:after="240" w:line="360" w:lineRule="auto"/>
        <w:contextualSpacing/>
        <w:jc w:val="both"/>
        <w:rPr>
          <w:rFonts w:ascii="Arial" w:hAnsi="Arial" w:cs="Arial"/>
          <w:iCs/>
          <w:sz w:val="22"/>
          <w:szCs w:val="22"/>
          <w:shd w:val="clear" w:color="auto" w:fill="FFFF00"/>
        </w:rPr>
      </w:pPr>
    </w:p>
    <w:p w:rsidRPr="000E7498" w:rsidR="00422278" w:rsidP="007B5F8E" w:rsidRDefault="00E7404B" w14:paraId="7DF3368B" w14:textId="77777777">
      <w:pPr>
        <w:pStyle w:val="NormalWeb"/>
        <w:shd w:val="clear" w:color="auto" w:fill="FFFFFF"/>
        <w:spacing w:after="240" w:line="360" w:lineRule="auto"/>
        <w:contextualSpacing/>
        <w:jc w:val="both"/>
        <w:rPr>
          <w:rFonts w:ascii="Arial" w:hAnsi="Arial" w:cs="Arial"/>
          <w:b/>
          <w:iCs/>
          <w:sz w:val="22"/>
          <w:szCs w:val="22"/>
        </w:rPr>
      </w:pPr>
      <w:r w:rsidRPr="000E7498">
        <w:rPr>
          <w:rFonts w:ascii="Arial" w:hAnsi="Arial" w:cs="Arial"/>
          <w:b/>
          <w:iCs/>
          <w:sz w:val="22"/>
          <w:szCs w:val="22"/>
        </w:rPr>
        <w:t>No serán posibles cambios posteriores.</w:t>
      </w:r>
    </w:p>
    <w:p w:rsidRPr="000E7498" w:rsidR="00422278" w:rsidP="007B5F8E" w:rsidRDefault="00E7404B" w14:paraId="40AA4CCE" w14:textId="3DE314B7">
      <w:pPr>
        <w:pStyle w:val="NormalWeb"/>
        <w:shd w:val="clear" w:color="auto" w:fill="FFFFFF"/>
        <w:spacing w:after="240" w:line="360" w:lineRule="auto"/>
        <w:contextualSpacing/>
        <w:jc w:val="both"/>
        <w:rPr>
          <w:rFonts w:ascii="Arial" w:hAnsi="Arial" w:cs="Arial"/>
          <w:sz w:val="22"/>
          <w:szCs w:val="22"/>
        </w:rPr>
      </w:pPr>
      <w:r w:rsidRPr="000E7498">
        <w:rPr>
          <w:rFonts w:ascii="Arial" w:hAnsi="Arial" w:cs="Arial"/>
          <w:iCs/>
          <w:sz w:val="22"/>
          <w:szCs w:val="22"/>
        </w:rPr>
        <w:br/>
      </w:r>
      <w:r w:rsidRPr="000344C7" w:rsidR="004C297C">
        <w:rPr>
          <w:rFonts w:ascii="Arial" w:hAnsi="Arial" w:cs="Arial"/>
          <w:b/>
          <w:bCs/>
          <w:sz w:val="22"/>
          <w:szCs w:val="22"/>
        </w:rPr>
        <w:t>BNI BARCELONA CIUTAT CENTRE</w:t>
      </w:r>
      <w:r w:rsidRPr="000344C7" w:rsidR="004B6282">
        <w:rPr>
          <w:rFonts w:ascii="Arial" w:hAnsi="Arial" w:cs="Arial"/>
          <w:sz w:val="22"/>
          <w:szCs w:val="22"/>
        </w:rPr>
        <w:t xml:space="preserve"> </w:t>
      </w:r>
      <w:r w:rsidRPr="000E7498">
        <w:rPr>
          <w:rFonts w:ascii="Arial" w:hAnsi="Arial" w:cs="Arial"/>
          <w:iCs/>
          <w:color w:val="000000"/>
          <w:sz w:val="22"/>
          <w:szCs w:val="22"/>
        </w:rPr>
        <w:t>a</w:t>
      </w:r>
      <w:r w:rsidRPr="000E7498">
        <w:rPr>
          <w:rFonts w:ascii="Arial" w:hAnsi="Arial" w:cs="Arial"/>
          <w:iCs/>
          <w:sz w:val="22"/>
          <w:szCs w:val="22"/>
        </w:rPr>
        <w:t>dvierte que, para preservar la confidencialidad de los datos, únicamente se emitirán duplicados de factura al titular del contrato. No se emitirán duplicados a terceros.</w:t>
      </w:r>
    </w:p>
    <w:p w:rsidR="000B30BA" w:rsidP="000B30BA" w:rsidRDefault="008903D2" w14:paraId="4BB63B6F" w14:textId="73965911">
      <w:pPr>
        <w:pStyle w:val="Ttulo1"/>
        <w:spacing w:line="360" w:lineRule="auto"/>
        <w:rPr>
          <w:rFonts w:ascii="Arial" w:hAnsi="Arial" w:cs="Arial"/>
        </w:rPr>
      </w:pPr>
      <w:bookmarkStart w:name="_Toc57792158" w:id="28"/>
      <w:bookmarkStart w:name="_Toc152671446" w:id="29"/>
      <w:r w:rsidRPr="002F1576">
        <w:rPr>
          <w:rFonts w:ascii="Arial" w:hAnsi="Arial" w:cs="Arial"/>
        </w:rPr>
        <w:t xml:space="preserve">ENTREGA DE </w:t>
      </w:r>
      <w:r w:rsidRPr="002F1576" w:rsidR="0055657E">
        <w:rPr>
          <w:rFonts w:ascii="Arial" w:hAnsi="Arial" w:cs="Arial"/>
        </w:rPr>
        <w:t>credenciales y acceso a la plataforma</w:t>
      </w:r>
    </w:p>
    <w:p w:rsidRPr="008903D2" w:rsidR="00D63222" w:rsidP="008903D2" w:rsidRDefault="00E7404B" w14:paraId="2B635319" w14:textId="7B4CC889">
      <w:pPr>
        <w:pStyle w:val="Ttulo2"/>
        <w:numPr>
          <w:ilvl w:val="0"/>
          <w:numId w:val="1"/>
        </w:numPr>
        <w:spacing w:line="360" w:lineRule="auto"/>
        <w:rPr>
          <w:rFonts w:ascii="Arial" w:hAnsi="Arial" w:cs="Arial"/>
          <w:color w:val="3465A4"/>
          <w:sz w:val="22"/>
          <w:szCs w:val="22"/>
        </w:rPr>
      </w:pPr>
      <w:r w:rsidRPr="008903D2">
        <w:rPr>
          <w:rFonts w:ascii="Arial" w:hAnsi="Arial" w:cs="Arial"/>
          <w:color w:val="3465A4"/>
          <w:sz w:val="22"/>
          <w:szCs w:val="22"/>
        </w:rPr>
        <w:t>Plazo de entrega</w:t>
      </w:r>
      <w:bookmarkEnd w:id="28"/>
      <w:bookmarkEnd w:id="29"/>
    </w:p>
    <w:p w:rsidRPr="003E5E97" w:rsidR="0055657E" w:rsidP="0055657E" w:rsidRDefault="0055657E" w14:paraId="66DF8DD3" w14:textId="5CA19B4C">
      <w:pPr>
        <w:pStyle w:val="NormalWeb"/>
        <w:spacing w:line="360" w:lineRule="auto"/>
        <w:jc w:val="both"/>
        <w:rPr>
          <w:rFonts w:ascii="Arial" w:hAnsi="Arial" w:cs="Arial"/>
          <w:sz w:val="22"/>
          <w:szCs w:val="22"/>
        </w:rPr>
      </w:pPr>
      <w:r w:rsidRPr="003E5E97">
        <w:rPr>
          <w:rFonts w:ascii="Arial" w:hAnsi="Arial" w:cs="Arial"/>
          <w:sz w:val="22"/>
          <w:szCs w:val="22"/>
        </w:rPr>
        <w:t>Tras completar la compra de la suscripción,</w:t>
      </w:r>
      <w:r w:rsidRPr="003E5E97" w:rsidR="000344C7">
        <w:rPr>
          <w:rFonts w:ascii="Arial" w:hAnsi="Arial" w:cs="Arial"/>
          <w:sz w:val="22"/>
          <w:szCs w:val="22"/>
        </w:rPr>
        <w:t xml:space="preserve"> se </w:t>
      </w:r>
      <w:r w:rsidRPr="003E5E97" w:rsidR="008520E7">
        <w:rPr>
          <w:rFonts w:ascii="Arial" w:hAnsi="Arial" w:cs="Arial"/>
          <w:sz w:val="22"/>
          <w:szCs w:val="22"/>
        </w:rPr>
        <w:t>enviará</w:t>
      </w:r>
      <w:r w:rsidRPr="003E5E97" w:rsidR="000344C7">
        <w:rPr>
          <w:rFonts w:ascii="Arial" w:hAnsi="Arial" w:cs="Arial"/>
          <w:sz w:val="22"/>
          <w:szCs w:val="22"/>
        </w:rPr>
        <w:t xml:space="preserve"> un e-mail de confirmación en el plazo de 24-48 hs con las indicaciones necesarias para disfrutar del servicio</w:t>
      </w:r>
      <w:r w:rsidRPr="003E5E97">
        <w:rPr>
          <w:rFonts w:ascii="Arial" w:hAnsi="Arial" w:cs="Arial"/>
          <w:sz w:val="22"/>
          <w:szCs w:val="22"/>
        </w:rPr>
        <w:t>.</w:t>
      </w:r>
    </w:p>
    <w:p w:rsidRPr="00611512" w:rsidR="00D63222" w:rsidP="00D63222" w:rsidRDefault="00E7404B" w14:paraId="24FE753F" w14:textId="09B3433B">
      <w:pPr>
        <w:pStyle w:val="Ttulo2"/>
        <w:numPr>
          <w:ilvl w:val="0"/>
          <w:numId w:val="1"/>
        </w:numPr>
        <w:spacing w:line="360" w:lineRule="auto"/>
        <w:rPr>
          <w:rFonts w:ascii="Arial" w:hAnsi="Arial" w:cs="Arial"/>
          <w:color w:val="3465A4"/>
          <w:sz w:val="22"/>
          <w:szCs w:val="22"/>
        </w:rPr>
      </w:pPr>
      <w:bookmarkStart w:name="_Toc57792159" w:id="30"/>
      <w:bookmarkStart w:name="_Toc152671447" w:id="31"/>
      <w:r w:rsidRPr="00611512">
        <w:rPr>
          <w:rFonts w:ascii="Arial" w:hAnsi="Arial" w:cs="Arial"/>
          <w:color w:val="3465A4"/>
          <w:sz w:val="22"/>
          <w:szCs w:val="22"/>
        </w:rPr>
        <w:t>Lugar de entrega</w:t>
      </w:r>
      <w:bookmarkEnd w:id="30"/>
      <w:bookmarkEnd w:id="31"/>
    </w:p>
    <w:p w:rsidRPr="008903D2" w:rsidR="00D63222" w:rsidP="00D63222" w:rsidRDefault="00D63222" w14:paraId="737E2AC8" w14:textId="19B1FA0B">
      <w:pPr>
        <w:pStyle w:val="NormalWeb"/>
        <w:shd w:val="clear" w:color="auto" w:fill="FFFFFF"/>
        <w:spacing w:after="240" w:line="360" w:lineRule="auto"/>
        <w:jc w:val="both"/>
        <w:rPr>
          <w:rFonts w:ascii="Arial" w:hAnsi="Arial" w:cs="Arial"/>
          <w:sz w:val="22"/>
          <w:szCs w:val="22"/>
        </w:rPr>
      </w:pPr>
      <w:r w:rsidRPr="008903D2">
        <w:rPr>
          <w:rFonts w:ascii="Arial" w:hAnsi="Arial" w:cs="Arial"/>
          <w:sz w:val="22"/>
          <w:szCs w:val="22"/>
        </w:rPr>
        <w:t xml:space="preserve">El compromiso de </w:t>
      </w:r>
      <w:r w:rsidRPr="000344C7" w:rsidR="004C297C">
        <w:rPr>
          <w:rFonts w:ascii="Arial" w:hAnsi="Arial" w:cs="Arial"/>
          <w:b/>
          <w:bCs/>
          <w:sz w:val="22"/>
          <w:szCs w:val="22"/>
        </w:rPr>
        <w:t>BNI BARCELONA CIUTAT CENTRE</w:t>
      </w:r>
      <w:r w:rsidRPr="000344C7">
        <w:rPr>
          <w:rFonts w:ascii="Arial" w:hAnsi="Arial" w:cs="Arial"/>
          <w:sz w:val="22"/>
          <w:szCs w:val="22"/>
        </w:rPr>
        <w:t xml:space="preserve"> </w:t>
      </w:r>
      <w:r w:rsidRPr="008903D2">
        <w:rPr>
          <w:rFonts w:ascii="Arial" w:hAnsi="Arial" w:cs="Arial"/>
          <w:sz w:val="22"/>
          <w:szCs w:val="22"/>
        </w:rPr>
        <w:t xml:space="preserve">es proporcionar el servicio en óptimas condiciones de inmediato una vez que se haya completado la compra, siendo entregado de manera online, sin necesidad de una ubicación física específica, ya que </w:t>
      </w:r>
      <w:r w:rsidRPr="000344C7">
        <w:rPr>
          <w:rFonts w:ascii="Arial" w:hAnsi="Arial" w:cs="Arial"/>
          <w:sz w:val="22"/>
          <w:szCs w:val="22"/>
        </w:rPr>
        <w:t xml:space="preserve">se trata de </w:t>
      </w:r>
      <w:r w:rsidRPr="000344C7" w:rsidR="0043006C">
        <w:rPr>
          <w:rFonts w:ascii="Arial" w:hAnsi="Arial" w:cs="Arial"/>
          <w:sz w:val="22"/>
          <w:szCs w:val="22"/>
        </w:rPr>
        <w:t>suscripciones</w:t>
      </w:r>
      <w:r w:rsidRPr="000344C7" w:rsidR="003B5B61">
        <w:rPr>
          <w:rFonts w:ascii="Arial" w:hAnsi="Arial" w:cs="Arial"/>
          <w:sz w:val="22"/>
          <w:szCs w:val="22"/>
        </w:rPr>
        <w:t xml:space="preserve"> online</w:t>
      </w:r>
      <w:r w:rsidRPr="008903D2">
        <w:rPr>
          <w:rFonts w:ascii="Arial" w:hAnsi="Arial" w:cs="Arial"/>
          <w:sz w:val="22"/>
          <w:szCs w:val="22"/>
        </w:rPr>
        <w:t>. Para garantizar una entrega efectiva, solicitamos que la dirección proporcionada esté dentro de España y sea accesible durante el horario laboral habitual.</w:t>
      </w:r>
    </w:p>
    <w:p w:rsidR="00012A67" w:rsidP="00D63222" w:rsidRDefault="00012A67" w14:paraId="14BD7B53" w14:textId="222A7899">
      <w:pPr>
        <w:pStyle w:val="NormalWeb"/>
        <w:shd w:val="clear" w:color="auto" w:fill="FFFFFF"/>
        <w:spacing w:after="240" w:line="360" w:lineRule="auto"/>
        <w:jc w:val="both"/>
        <w:rPr>
          <w:rFonts w:ascii="Arial" w:hAnsi="Arial" w:cs="Arial"/>
          <w:sz w:val="22"/>
          <w:szCs w:val="22"/>
        </w:rPr>
      </w:pPr>
      <w:r w:rsidRPr="00314136">
        <w:rPr>
          <w:rFonts w:ascii="Arial" w:hAnsi="Arial" w:cs="Arial"/>
          <w:sz w:val="22"/>
          <w:szCs w:val="22"/>
        </w:rPr>
        <w:t>Es importante tener en cuenta que </w:t>
      </w:r>
      <w:r w:rsidRPr="000344C7" w:rsidR="004C297C">
        <w:rPr>
          <w:rFonts w:ascii="Arial" w:hAnsi="Arial" w:cs="Arial"/>
          <w:b/>
          <w:bCs/>
          <w:sz w:val="22"/>
          <w:szCs w:val="22"/>
        </w:rPr>
        <w:t>BNI BARCELONA CIUTAT CENTRE</w:t>
      </w:r>
      <w:r w:rsidRPr="000344C7">
        <w:rPr>
          <w:rFonts w:ascii="Arial" w:hAnsi="Arial" w:cs="Arial"/>
          <w:sz w:val="22"/>
          <w:szCs w:val="22"/>
        </w:rPr>
        <w:t xml:space="preserve"> </w:t>
      </w:r>
      <w:r w:rsidRPr="00314136">
        <w:rPr>
          <w:rFonts w:ascii="Arial" w:hAnsi="Arial" w:cs="Arial"/>
          <w:sz w:val="22"/>
          <w:szCs w:val="22"/>
        </w:rPr>
        <w:t>no asume responsabilidad alguna en caso de que la entrega de</w:t>
      </w:r>
      <w:r w:rsidRPr="00314136" w:rsidR="003B5B61">
        <w:rPr>
          <w:rFonts w:ascii="Arial" w:hAnsi="Arial" w:cs="Arial"/>
          <w:sz w:val="22"/>
          <w:szCs w:val="22"/>
        </w:rPr>
        <w:t xml:space="preserve"> las credenciales</w:t>
      </w:r>
      <w:r w:rsidRPr="00314136">
        <w:rPr>
          <w:rFonts w:ascii="Arial" w:hAnsi="Arial" w:cs="Arial"/>
          <w:sz w:val="22"/>
          <w:szCs w:val="22"/>
        </w:rPr>
        <w:t xml:space="preserve"> no se lleve a cabo debido a datos incorrectos, inexactos o incompletos proporcionados por el</w:t>
      </w:r>
      <w:r w:rsidRPr="00314136" w:rsidR="008903D2">
        <w:rPr>
          <w:rFonts w:ascii="Arial" w:hAnsi="Arial" w:cs="Arial"/>
          <w:sz w:val="22"/>
          <w:szCs w:val="22"/>
        </w:rPr>
        <w:t xml:space="preserve"> cliente</w:t>
      </w:r>
      <w:r w:rsidRPr="00314136">
        <w:rPr>
          <w:rFonts w:ascii="Arial" w:hAnsi="Arial" w:cs="Arial"/>
          <w:sz w:val="22"/>
          <w:szCs w:val="22"/>
        </w:rPr>
        <w:t xml:space="preserve">. </w:t>
      </w:r>
    </w:p>
    <w:p w:rsidRPr="00656185" w:rsidR="008903D2" w:rsidP="00382ABC" w:rsidRDefault="00E7404B" w14:paraId="3BBDD01E" w14:textId="7017B951">
      <w:pPr>
        <w:pStyle w:val="Ttulo2"/>
        <w:numPr>
          <w:ilvl w:val="0"/>
          <w:numId w:val="20"/>
        </w:numPr>
        <w:spacing w:line="360" w:lineRule="auto"/>
        <w:rPr>
          <w:rFonts w:ascii="Arial" w:hAnsi="Arial" w:cs="Arial"/>
          <w:color w:val="3465A4"/>
          <w:sz w:val="22"/>
          <w:szCs w:val="22"/>
        </w:rPr>
      </w:pPr>
      <w:bookmarkStart w:name="_Toc57792160" w:id="32"/>
      <w:bookmarkStart w:name="_Toc152671448" w:id="33"/>
      <w:r w:rsidRPr="00656185">
        <w:rPr>
          <w:rFonts w:ascii="Arial" w:hAnsi="Arial" w:cs="Arial"/>
          <w:color w:val="3465A4"/>
          <w:sz w:val="22"/>
          <w:szCs w:val="22"/>
        </w:rPr>
        <w:t>T</w:t>
      </w:r>
      <w:r w:rsidRPr="00656185" w:rsidR="008903D2">
        <w:rPr>
          <w:rFonts w:ascii="Arial" w:hAnsi="Arial" w:cs="Arial"/>
          <w:color w:val="3465A4"/>
          <w:sz w:val="22"/>
          <w:szCs w:val="22"/>
        </w:rPr>
        <w:t xml:space="preserve">iempo de duración de la </w:t>
      </w:r>
      <w:bookmarkEnd w:id="32"/>
      <w:bookmarkEnd w:id="33"/>
      <w:r w:rsidRPr="00656185" w:rsidR="0043006C">
        <w:rPr>
          <w:rFonts w:ascii="Arial" w:hAnsi="Arial" w:cs="Arial"/>
          <w:color w:val="3465A4"/>
          <w:sz w:val="22"/>
          <w:szCs w:val="22"/>
        </w:rPr>
        <w:t>suscripción</w:t>
      </w:r>
    </w:p>
    <w:p w:rsidRPr="0043006C" w:rsidR="008903D2" w:rsidP="008903D2" w:rsidRDefault="008903D2" w14:paraId="3203C53C" w14:textId="648EE6F9">
      <w:pPr>
        <w:pStyle w:val="NormalWeb"/>
        <w:spacing w:line="360" w:lineRule="auto"/>
        <w:jc w:val="both"/>
        <w:rPr>
          <w:rFonts w:ascii="Arial" w:hAnsi="Arial" w:cs="Arial"/>
          <w:sz w:val="22"/>
          <w:szCs w:val="22"/>
          <w:highlight w:val="yellow"/>
        </w:rPr>
      </w:pPr>
      <w:r w:rsidRPr="00656185">
        <w:rPr>
          <w:rFonts w:ascii="Arial" w:hAnsi="Arial" w:cs="Arial"/>
          <w:sz w:val="22"/>
          <w:szCs w:val="22"/>
        </w:rPr>
        <w:t xml:space="preserve">Una vez completada la compra de la </w:t>
      </w:r>
      <w:r w:rsidRPr="00656185" w:rsidR="0043006C">
        <w:rPr>
          <w:rFonts w:ascii="Arial" w:hAnsi="Arial" w:cs="Arial"/>
          <w:sz w:val="22"/>
          <w:szCs w:val="22"/>
        </w:rPr>
        <w:t xml:space="preserve">suscripción </w:t>
      </w:r>
      <w:r w:rsidRPr="00656185">
        <w:rPr>
          <w:rFonts w:ascii="Arial" w:hAnsi="Arial" w:cs="Arial"/>
          <w:sz w:val="22"/>
          <w:szCs w:val="22"/>
        </w:rPr>
        <w:t xml:space="preserve">a través de nuestra plataforma web, estará disponible para el cliente durante el tiempo previsto para su finalización, que será indicado junto a las características de la </w:t>
      </w:r>
      <w:r w:rsidRPr="00656185" w:rsidR="0043006C">
        <w:rPr>
          <w:rFonts w:ascii="Arial" w:hAnsi="Arial" w:cs="Arial"/>
          <w:sz w:val="22"/>
          <w:szCs w:val="22"/>
        </w:rPr>
        <w:t>suscripción</w:t>
      </w:r>
      <w:r w:rsidRPr="00656185">
        <w:rPr>
          <w:rFonts w:ascii="Arial" w:hAnsi="Arial" w:cs="Arial"/>
          <w:sz w:val="22"/>
          <w:szCs w:val="22"/>
        </w:rPr>
        <w:t xml:space="preserve"> que se </w:t>
      </w:r>
      <w:r w:rsidRPr="00656185" w:rsidR="0043006C">
        <w:rPr>
          <w:rFonts w:ascii="Arial" w:hAnsi="Arial" w:cs="Arial"/>
          <w:sz w:val="22"/>
          <w:szCs w:val="22"/>
        </w:rPr>
        <w:t xml:space="preserve">contrate, la cuál será de </w:t>
      </w:r>
      <w:r w:rsidRPr="00656185" w:rsidR="00656185">
        <w:rPr>
          <w:rFonts w:ascii="Arial" w:hAnsi="Arial" w:cs="Arial"/>
          <w:sz w:val="22"/>
          <w:szCs w:val="22"/>
        </w:rPr>
        <w:t>forma anual</w:t>
      </w:r>
      <w:r w:rsidRPr="00656185">
        <w:rPr>
          <w:rFonts w:ascii="Arial" w:hAnsi="Arial" w:cs="Arial"/>
          <w:sz w:val="22"/>
          <w:szCs w:val="22"/>
        </w:rPr>
        <w:t xml:space="preserve">. </w:t>
      </w:r>
    </w:p>
    <w:p w:rsidRPr="00611512" w:rsidR="00422278" w:rsidP="007B5F8E" w:rsidRDefault="00E7404B" w14:paraId="7D52F1A8" w14:textId="384FE853">
      <w:pPr>
        <w:pStyle w:val="Ttulo2"/>
        <w:numPr>
          <w:ilvl w:val="0"/>
          <w:numId w:val="1"/>
        </w:numPr>
        <w:spacing w:line="360" w:lineRule="auto"/>
        <w:rPr>
          <w:rFonts w:ascii="Arial" w:hAnsi="Arial" w:cs="Arial"/>
          <w:sz w:val="22"/>
          <w:szCs w:val="22"/>
        </w:rPr>
      </w:pPr>
      <w:bookmarkStart w:name="_Toc57792161" w:id="34"/>
      <w:bookmarkStart w:name="_Toc152671449" w:id="35"/>
      <w:r w:rsidRPr="00611512">
        <w:rPr>
          <w:rFonts w:ascii="Arial" w:hAnsi="Arial" w:cs="Arial"/>
          <w:sz w:val="22"/>
          <w:szCs w:val="22"/>
        </w:rPr>
        <w:lastRenderedPageBreak/>
        <w:t>Problemas en la entrega</w:t>
      </w:r>
      <w:bookmarkEnd w:id="34"/>
      <w:bookmarkEnd w:id="35"/>
    </w:p>
    <w:p w:rsidRPr="00171774" w:rsidR="00361E97" w:rsidP="00361E97" w:rsidRDefault="00361E97" w14:paraId="64B28840" w14:textId="5A8309B5">
      <w:pPr>
        <w:pStyle w:val="NormalWeb"/>
        <w:shd w:val="clear" w:color="auto" w:fill="FFFFFF"/>
        <w:spacing w:after="240" w:line="360" w:lineRule="auto"/>
        <w:jc w:val="both"/>
        <w:rPr>
          <w:rFonts w:ascii="Arial" w:hAnsi="Arial" w:cs="Arial"/>
          <w:bCs/>
          <w:sz w:val="22"/>
          <w:szCs w:val="22"/>
        </w:rPr>
      </w:pPr>
      <w:r w:rsidRPr="00171774">
        <w:rPr>
          <w:rFonts w:ascii="Arial" w:hAnsi="Arial" w:cs="Arial"/>
          <w:bCs/>
          <w:sz w:val="22"/>
          <w:szCs w:val="22"/>
        </w:rPr>
        <w:t>En el contexto de la adquisición de nuestr</w:t>
      </w:r>
      <w:r w:rsidRPr="00171774" w:rsidR="0043006C">
        <w:rPr>
          <w:rFonts w:ascii="Arial" w:hAnsi="Arial" w:cs="Arial"/>
          <w:bCs/>
          <w:sz w:val="22"/>
          <w:szCs w:val="22"/>
        </w:rPr>
        <w:t xml:space="preserve">a suscripción realizada </w:t>
      </w:r>
      <w:r w:rsidRPr="00171774">
        <w:rPr>
          <w:rFonts w:ascii="Arial" w:hAnsi="Arial" w:cs="Arial"/>
          <w:bCs/>
          <w:sz w:val="22"/>
          <w:szCs w:val="22"/>
        </w:rPr>
        <w:t xml:space="preserve">de forma online, pueden surgir eventualidades que afecten el proceso de entrega. A pesar de que la entrega de nuestros </w:t>
      </w:r>
      <w:r w:rsidRPr="00171774" w:rsidR="00786027">
        <w:rPr>
          <w:rFonts w:ascii="Arial" w:hAnsi="Arial" w:cs="Arial"/>
          <w:bCs/>
          <w:sz w:val="22"/>
          <w:szCs w:val="22"/>
        </w:rPr>
        <w:t>servicios</w:t>
      </w:r>
      <w:r w:rsidRPr="00171774">
        <w:rPr>
          <w:rFonts w:ascii="Arial" w:hAnsi="Arial" w:cs="Arial"/>
          <w:bCs/>
          <w:sz w:val="22"/>
          <w:szCs w:val="22"/>
        </w:rPr>
        <w:t xml:space="preserve"> se realiza de manera virtual e inmediata tras la compra, pueden presentarse circunstancias que dificulten el acceso al contenido por parte del </w:t>
      </w:r>
      <w:r w:rsidRPr="00171774" w:rsidR="00387D5E">
        <w:rPr>
          <w:rFonts w:ascii="Arial" w:hAnsi="Arial" w:cs="Arial"/>
          <w:bCs/>
          <w:sz w:val="22"/>
          <w:szCs w:val="22"/>
        </w:rPr>
        <w:t>cliente</w:t>
      </w:r>
      <w:r w:rsidRPr="00171774">
        <w:rPr>
          <w:rFonts w:ascii="Arial" w:hAnsi="Arial" w:cs="Arial"/>
          <w:bCs/>
          <w:sz w:val="22"/>
          <w:szCs w:val="22"/>
        </w:rPr>
        <w:t>.</w:t>
      </w:r>
    </w:p>
    <w:p w:rsidRPr="00171774" w:rsidR="00361E97" w:rsidP="00361E97" w:rsidRDefault="00361E97" w14:paraId="23015A70" w14:textId="6DE13A01">
      <w:pPr>
        <w:pStyle w:val="NormalWeb"/>
        <w:shd w:val="clear" w:color="auto" w:fill="FFFFFF"/>
        <w:spacing w:after="240" w:line="360" w:lineRule="auto"/>
        <w:jc w:val="both"/>
        <w:rPr>
          <w:rFonts w:ascii="Arial" w:hAnsi="Arial" w:cs="Arial"/>
          <w:bCs/>
          <w:sz w:val="22"/>
          <w:szCs w:val="22"/>
        </w:rPr>
      </w:pPr>
      <w:r w:rsidRPr="00171774">
        <w:rPr>
          <w:rFonts w:ascii="Arial" w:hAnsi="Arial" w:cs="Arial"/>
          <w:bCs/>
          <w:sz w:val="22"/>
          <w:szCs w:val="22"/>
        </w:rPr>
        <w:t xml:space="preserve">Estos problemas pueden incluir, entre otros, dificultades técnicas temporales en la plataforma, interrupciones en el servicio de Internet del </w:t>
      </w:r>
      <w:r w:rsidRPr="00171774" w:rsidR="00387D5E">
        <w:rPr>
          <w:rFonts w:ascii="Arial" w:hAnsi="Arial" w:cs="Arial"/>
          <w:bCs/>
          <w:sz w:val="22"/>
          <w:szCs w:val="22"/>
        </w:rPr>
        <w:t>cliente</w:t>
      </w:r>
      <w:r w:rsidRPr="00171774">
        <w:rPr>
          <w:rFonts w:ascii="Arial" w:hAnsi="Arial" w:cs="Arial"/>
          <w:bCs/>
          <w:sz w:val="22"/>
          <w:szCs w:val="22"/>
        </w:rPr>
        <w:t xml:space="preserve">, o cualquier otra eventualidad ajena a nuestra responsabilidad </w:t>
      </w:r>
    </w:p>
    <w:p w:rsidRPr="00171774" w:rsidR="00086A39" w:rsidP="00086A39" w:rsidRDefault="00086A39" w14:paraId="42748B40" w14:textId="53FD5B73">
      <w:pPr>
        <w:pStyle w:val="Ttulo1"/>
        <w:spacing w:line="360" w:lineRule="auto"/>
        <w:rPr>
          <w:rFonts w:ascii="Arial" w:hAnsi="Arial" w:cs="Arial"/>
        </w:rPr>
      </w:pPr>
      <w:bookmarkStart w:name="_Toc152671450" w:id="36"/>
      <w:r w:rsidRPr="00171774">
        <w:rPr>
          <w:rFonts w:ascii="Arial" w:hAnsi="Arial" w:cs="Arial"/>
        </w:rPr>
        <w:t>GARANTÍA DE CONFORMIDAD</w:t>
      </w:r>
    </w:p>
    <w:p w:rsidRPr="00171774" w:rsidR="00BD1EC1" w:rsidP="00BD1EC1" w:rsidRDefault="00BD1EC1" w14:paraId="0C02B1D8" w14:textId="77777777">
      <w:pPr>
        <w:pStyle w:val="Standard"/>
      </w:pPr>
    </w:p>
    <w:p w:rsidRPr="00171774" w:rsidR="00FE678C" w:rsidP="00FE678C" w:rsidRDefault="001D4E5C" w14:paraId="1252C6A1" w14:textId="116A6B0E">
      <w:pPr>
        <w:pStyle w:val="NormalWeb"/>
        <w:spacing w:line="360" w:lineRule="auto"/>
        <w:jc w:val="both"/>
        <w:rPr>
          <w:rFonts w:ascii="Arial" w:hAnsi="Arial" w:cs="Arial"/>
          <w:color w:val="EE0000"/>
          <w:sz w:val="22"/>
          <w:szCs w:val="22"/>
        </w:rPr>
      </w:pPr>
      <w:r w:rsidRPr="00171774">
        <w:rPr>
          <w:rFonts w:ascii="Arial" w:hAnsi="Arial" w:cs="Arial"/>
          <w:b/>
          <w:bCs/>
          <w:sz w:val="22"/>
          <w:szCs w:val="22"/>
        </w:rPr>
        <w:t xml:space="preserve">BNI BARCELONA CIUTAT CENTRE </w:t>
      </w:r>
      <w:r w:rsidRPr="00171774" w:rsidR="00FE678C">
        <w:rPr>
          <w:rFonts w:ascii="Arial" w:hAnsi="Arial" w:cs="Arial"/>
          <w:sz w:val="22"/>
          <w:szCs w:val="22"/>
        </w:rPr>
        <w:t>proporcionará de manera clara y comprensible toda la información relevante sobre los servicios de suscripción ofrecidos, incluyendo características, precio, condiciones de contratación y cualquier otra información necesaria para que el cliente tome una decisión informada antes de realizar la compra.</w:t>
      </w:r>
    </w:p>
    <w:p w:rsidRPr="00171774" w:rsidR="00FE678C" w:rsidP="00BD1EC1" w:rsidRDefault="00FE678C" w14:paraId="4D6E0F6E" w14:textId="77777777">
      <w:pPr>
        <w:pStyle w:val="Standard"/>
        <w:spacing w:line="360" w:lineRule="auto"/>
        <w:jc w:val="both"/>
        <w:rPr>
          <w:rFonts w:ascii="Arial" w:hAnsi="Arial" w:eastAsia="Times New Roman" w:cs="Arial"/>
          <w:b/>
          <w:bCs/>
          <w:color w:val="FF0000"/>
          <w:sz w:val="22"/>
          <w:szCs w:val="22"/>
        </w:rPr>
      </w:pPr>
    </w:p>
    <w:p w:rsidRPr="00171774" w:rsidR="00BD1EC1" w:rsidP="00BD1EC1" w:rsidRDefault="004C297C" w14:paraId="6D7078D1" w14:textId="79188C20">
      <w:pPr>
        <w:pStyle w:val="Standard"/>
        <w:spacing w:line="360" w:lineRule="auto"/>
        <w:jc w:val="both"/>
        <w:rPr>
          <w:rFonts w:ascii="Arial" w:hAnsi="Arial" w:eastAsia="Times New Roman" w:cs="Arial"/>
          <w:sz w:val="22"/>
          <w:szCs w:val="22"/>
        </w:rPr>
      </w:pPr>
      <w:r w:rsidRPr="00171774">
        <w:rPr>
          <w:rFonts w:ascii="Arial" w:hAnsi="Arial" w:eastAsia="Times New Roman" w:cs="Arial"/>
          <w:b/>
          <w:bCs/>
          <w:sz w:val="22"/>
          <w:szCs w:val="22"/>
        </w:rPr>
        <w:t>BNI BARCELONA CIUTAT CENTRE</w:t>
      </w:r>
      <w:r w:rsidRPr="00171774" w:rsidR="00BD1EC1">
        <w:rPr>
          <w:rFonts w:ascii="Arial" w:hAnsi="Arial" w:eastAsia="Times New Roman" w:cs="Arial"/>
          <w:sz w:val="22"/>
          <w:szCs w:val="22"/>
        </w:rPr>
        <w:t xml:space="preserve"> garantiza que los servicios prestados se ajustarán a las especificaciones acordadas y cumplirán con los estándares de calidad aplicables. En caso de que los servicios no cumplan con estas especificaciones o estándares, el Cliente tendrá derecho a solicitar la corrección de los servicios sin coste adicional.</w:t>
      </w:r>
    </w:p>
    <w:p w:rsidRPr="00171774" w:rsidR="00BD1EC1" w:rsidP="00BD1EC1" w:rsidRDefault="00BD1EC1" w14:paraId="0ED7D6A6" w14:textId="5ACA3DCF">
      <w:pPr>
        <w:pStyle w:val="Standard"/>
        <w:spacing w:line="360" w:lineRule="auto"/>
        <w:rPr>
          <w:rFonts w:ascii="Arial" w:hAnsi="Arial" w:eastAsia="Times New Roman" w:cs="Arial"/>
          <w:sz w:val="22"/>
          <w:szCs w:val="22"/>
        </w:rPr>
      </w:pPr>
    </w:p>
    <w:p w:rsidRPr="00171774" w:rsidR="00BD1EC1" w:rsidP="00BD1EC1" w:rsidRDefault="00BD1EC1" w14:paraId="0952675D" w14:textId="38EF09CD">
      <w:pPr>
        <w:pStyle w:val="Standard"/>
        <w:spacing w:line="360" w:lineRule="auto"/>
        <w:jc w:val="both"/>
        <w:rPr>
          <w:rFonts w:ascii="Arial" w:hAnsi="Arial" w:eastAsia="Times New Roman" w:cs="Arial"/>
          <w:sz w:val="22"/>
          <w:szCs w:val="22"/>
        </w:rPr>
      </w:pPr>
      <w:r w:rsidRPr="00171774">
        <w:rPr>
          <w:rFonts w:ascii="Arial" w:hAnsi="Arial" w:eastAsia="Times New Roman" w:cs="Arial"/>
          <w:sz w:val="22"/>
          <w:szCs w:val="22"/>
        </w:rPr>
        <w:t xml:space="preserve">Esta garantía cubre cualquier defecto o incumplimiento en la prestación de los servicios que no se ajuste a las especificaciones acordadas o a los estándares de calidad aplicables. </w:t>
      </w:r>
      <w:r w:rsidRPr="00171774" w:rsidR="004C297C">
        <w:rPr>
          <w:rFonts w:ascii="Arial" w:hAnsi="Arial" w:eastAsia="Times New Roman" w:cs="Arial"/>
          <w:b/>
          <w:bCs/>
          <w:sz w:val="22"/>
          <w:szCs w:val="22"/>
        </w:rPr>
        <w:t>BNI BARCELONA CIUTAT CENTRE</w:t>
      </w:r>
      <w:r w:rsidRPr="00171774">
        <w:rPr>
          <w:rFonts w:ascii="Arial" w:hAnsi="Arial" w:eastAsia="Times New Roman" w:cs="Arial"/>
          <w:sz w:val="22"/>
          <w:szCs w:val="22"/>
        </w:rPr>
        <w:t xml:space="preserve"> se compromete a subsanar dichos defectos o incumplimientos de manera oportuna y eficiente.</w:t>
      </w:r>
    </w:p>
    <w:p w:rsidRPr="00171774" w:rsidR="00BD1EC1" w:rsidP="00BD1EC1" w:rsidRDefault="00BD1EC1" w14:paraId="39541215" w14:textId="1BB21394">
      <w:pPr>
        <w:pStyle w:val="Standard"/>
        <w:spacing w:line="360" w:lineRule="auto"/>
        <w:rPr>
          <w:rFonts w:ascii="Arial" w:hAnsi="Arial" w:eastAsia="Times New Roman" w:cs="Arial"/>
          <w:sz w:val="22"/>
          <w:szCs w:val="22"/>
        </w:rPr>
      </w:pPr>
    </w:p>
    <w:p w:rsidRPr="00171774" w:rsidR="00BD1EC1" w:rsidP="00BD1EC1" w:rsidRDefault="00BD1EC1" w14:paraId="69468B6A" w14:textId="534E27DE">
      <w:pPr>
        <w:pStyle w:val="Standard"/>
        <w:spacing w:line="360" w:lineRule="auto"/>
        <w:jc w:val="both"/>
        <w:rPr>
          <w:rFonts w:ascii="Arial" w:hAnsi="Arial" w:eastAsia="Times New Roman" w:cs="Arial"/>
          <w:sz w:val="22"/>
          <w:szCs w:val="22"/>
        </w:rPr>
      </w:pPr>
      <w:r w:rsidRPr="00171774">
        <w:rPr>
          <w:rFonts w:ascii="Arial" w:hAnsi="Arial" w:eastAsia="Times New Roman" w:cs="Arial"/>
          <w:sz w:val="22"/>
          <w:szCs w:val="22"/>
        </w:rPr>
        <w:t xml:space="preserve">En caso de detectar cualquier incumplimiento, el Cliente deberá notificar a </w:t>
      </w:r>
      <w:r w:rsidRPr="00171774" w:rsidR="004C297C">
        <w:rPr>
          <w:rFonts w:ascii="Arial" w:hAnsi="Arial" w:eastAsia="Times New Roman" w:cs="Arial"/>
          <w:b/>
          <w:bCs/>
          <w:sz w:val="22"/>
          <w:szCs w:val="22"/>
        </w:rPr>
        <w:t>BNI BARCELONA CIUTAT CENTRE</w:t>
      </w:r>
      <w:r w:rsidRPr="00171774">
        <w:rPr>
          <w:rFonts w:ascii="Arial" w:hAnsi="Arial" w:eastAsia="Times New Roman" w:cs="Arial"/>
          <w:sz w:val="22"/>
          <w:szCs w:val="22"/>
        </w:rPr>
        <w:t xml:space="preserve"> por escrito, proporcionando una descripción detallada del problema y cualquier evidencia relevante. Esta notificación deberá realizarse dentro de un plazo razonable desde que se detecte el incumplimiento.</w:t>
      </w:r>
    </w:p>
    <w:p w:rsidRPr="00171774" w:rsidR="00086A39" w:rsidP="00086A39" w:rsidRDefault="00086A39" w14:paraId="516ADAA0" w14:textId="525F4EE7">
      <w:pPr>
        <w:pStyle w:val="Standard"/>
      </w:pPr>
    </w:p>
    <w:p w:rsidRPr="00171774" w:rsidR="00BD1EC1" w:rsidP="00BD1EC1" w:rsidRDefault="00BD1EC1" w14:paraId="7E6A690D" w14:textId="0795F0EC">
      <w:pPr>
        <w:pStyle w:val="Standard"/>
        <w:spacing w:line="360" w:lineRule="auto"/>
        <w:rPr>
          <w:rFonts w:ascii="Arial" w:hAnsi="Arial" w:eastAsia="Times New Roman" w:cs="Arial"/>
          <w:sz w:val="22"/>
          <w:szCs w:val="22"/>
        </w:rPr>
      </w:pPr>
      <w:r w:rsidRPr="00171774">
        <w:rPr>
          <w:rFonts w:ascii="Arial" w:hAnsi="Arial" w:eastAsia="Times New Roman" w:cs="Arial"/>
          <w:sz w:val="22"/>
          <w:szCs w:val="22"/>
        </w:rPr>
        <w:t>Una vez recibida la notificación</w:t>
      </w:r>
      <w:r w:rsidRPr="00171774" w:rsidR="00C71328">
        <w:rPr>
          <w:rFonts w:ascii="Arial" w:hAnsi="Arial" w:eastAsia="Times New Roman" w:cs="Arial"/>
          <w:sz w:val="22"/>
          <w:szCs w:val="22"/>
        </w:rPr>
        <w:t xml:space="preserve"> </w:t>
      </w:r>
      <w:r w:rsidRPr="00171774" w:rsidR="004C297C">
        <w:rPr>
          <w:rFonts w:ascii="Arial" w:hAnsi="Arial" w:eastAsia="Times New Roman" w:cs="Arial"/>
          <w:b/>
          <w:bCs/>
          <w:sz w:val="22"/>
          <w:szCs w:val="22"/>
        </w:rPr>
        <w:t>BNI BARCELONA CIUTAT CENTRE</w:t>
      </w:r>
      <w:r w:rsidRPr="00171774">
        <w:rPr>
          <w:rFonts w:ascii="Arial" w:hAnsi="Arial" w:eastAsia="Times New Roman" w:cs="Arial"/>
          <w:sz w:val="22"/>
          <w:szCs w:val="22"/>
        </w:rPr>
        <w:t xml:space="preserve"> se compromete a:</w:t>
      </w:r>
    </w:p>
    <w:p w:rsidRPr="00171774" w:rsidR="00BD1EC1" w:rsidP="00BD1EC1" w:rsidRDefault="00BD1EC1" w14:paraId="534D19A6" w14:textId="77777777">
      <w:pPr>
        <w:pStyle w:val="Standard"/>
        <w:numPr>
          <w:ilvl w:val="0"/>
          <w:numId w:val="46"/>
        </w:numPr>
        <w:spacing w:line="360" w:lineRule="auto"/>
        <w:rPr>
          <w:rFonts w:ascii="Arial" w:hAnsi="Arial" w:eastAsia="Times New Roman" w:cs="Arial"/>
          <w:sz w:val="22"/>
          <w:szCs w:val="22"/>
        </w:rPr>
      </w:pPr>
      <w:r w:rsidRPr="00171774">
        <w:rPr>
          <w:rFonts w:ascii="Arial" w:hAnsi="Arial" w:eastAsia="Times New Roman" w:cs="Arial"/>
          <w:sz w:val="22"/>
          <w:szCs w:val="22"/>
        </w:rPr>
        <w:t>Evaluar el problema y confirmar el incumplimiento.</w:t>
      </w:r>
    </w:p>
    <w:p w:rsidRPr="00171774" w:rsidR="00BD1EC1" w:rsidP="00786027" w:rsidRDefault="00BD1EC1" w14:paraId="0B329230" w14:textId="77777777">
      <w:pPr>
        <w:pStyle w:val="Standard"/>
        <w:numPr>
          <w:ilvl w:val="0"/>
          <w:numId w:val="46"/>
        </w:numPr>
        <w:spacing w:line="360" w:lineRule="auto"/>
        <w:jc w:val="both"/>
        <w:rPr>
          <w:rFonts w:ascii="Arial" w:hAnsi="Arial" w:eastAsia="Times New Roman" w:cs="Arial"/>
          <w:sz w:val="22"/>
          <w:szCs w:val="22"/>
        </w:rPr>
      </w:pPr>
      <w:r w:rsidRPr="00171774">
        <w:rPr>
          <w:rFonts w:ascii="Arial" w:hAnsi="Arial" w:eastAsia="Times New Roman" w:cs="Arial"/>
          <w:sz w:val="22"/>
          <w:szCs w:val="22"/>
        </w:rPr>
        <w:t>Proporcionar una solución alternativa si la corrección no es posible en un plazo razonable.</w:t>
      </w:r>
    </w:p>
    <w:p w:rsidRPr="00171774" w:rsidR="00BD1EC1" w:rsidP="00786027" w:rsidRDefault="00BD1EC1" w14:paraId="00797E01" w14:textId="77777777">
      <w:pPr>
        <w:pStyle w:val="Standard"/>
        <w:spacing w:line="360" w:lineRule="auto"/>
        <w:ind w:left="720"/>
        <w:jc w:val="both"/>
        <w:rPr>
          <w:rFonts w:ascii="Arial" w:hAnsi="Arial" w:eastAsia="Times New Roman" w:cs="Arial"/>
          <w:sz w:val="22"/>
          <w:szCs w:val="22"/>
        </w:rPr>
      </w:pPr>
    </w:p>
    <w:p w:rsidRPr="00171774" w:rsidR="00BD1EC1" w:rsidP="00786027" w:rsidRDefault="00BD1EC1" w14:paraId="72112C13" w14:textId="53AEB345">
      <w:pPr>
        <w:pStyle w:val="Standard"/>
        <w:spacing w:line="360" w:lineRule="auto"/>
        <w:jc w:val="both"/>
        <w:rPr>
          <w:rFonts w:ascii="Arial" w:hAnsi="Arial" w:eastAsia="Times New Roman" w:cs="Arial"/>
          <w:sz w:val="22"/>
          <w:szCs w:val="22"/>
        </w:rPr>
      </w:pPr>
      <w:r w:rsidRPr="00171774">
        <w:rPr>
          <w:rFonts w:ascii="Arial" w:hAnsi="Arial" w:eastAsia="Times New Roman" w:cs="Arial"/>
          <w:sz w:val="22"/>
          <w:szCs w:val="22"/>
        </w:rPr>
        <w:lastRenderedPageBreak/>
        <w:t>Esta garantía no cubre:</w:t>
      </w:r>
    </w:p>
    <w:p w:rsidRPr="00171774" w:rsidR="00BD1EC1" w:rsidP="00786027" w:rsidRDefault="00BD1EC1" w14:paraId="17D4D901" w14:textId="551D04BC">
      <w:pPr>
        <w:pStyle w:val="Standard"/>
        <w:numPr>
          <w:ilvl w:val="0"/>
          <w:numId w:val="47"/>
        </w:numPr>
        <w:spacing w:line="360" w:lineRule="auto"/>
        <w:jc w:val="both"/>
        <w:rPr>
          <w:rFonts w:ascii="Arial" w:hAnsi="Arial" w:eastAsia="Times New Roman" w:cs="Arial"/>
          <w:sz w:val="22"/>
          <w:szCs w:val="22"/>
        </w:rPr>
      </w:pPr>
      <w:r w:rsidRPr="00171774">
        <w:rPr>
          <w:rFonts w:ascii="Arial" w:hAnsi="Arial" w:eastAsia="Times New Roman" w:cs="Arial"/>
          <w:sz w:val="22"/>
          <w:szCs w:val="22"/>
        </w:rPr>
        <w:t xml:space="preserve">Defectos o incumplimientos resultantes de modificaciones no autorizadas por </w:t>
      </w:r>
      <w:r w:rsidRPr="00171774" w:rsidR="004C297C">
        <w:rPr>
          <w:rFonts w:ascii="Arial" w:hAnsi="Arial" w:eastAsia="Times New Roman" w:cs="Arial"/>
          <w:b/>
          <w:bCs/>
          <w:sz w:val="22"/>
          <w:szCs w:val="22"/>
        </w:rPr>
        <w:t>BNI BARCELONA CIUTAT CENTRE</w:t>
      </w:r>
    </w:p>
    <w:p w:rsidRPr="00171774" w:rsidR="00BD1EC1" w:rsidP="00786027" w:rsidRDefault="00BD1EC1" w14:paraId="5B95B7D4" w14:textId="77777777">
      <w:pPr>
        <w:pStyle w:val="Standard"/>
        <w:numPr>
          <w:ilvl w:val="0"/>
          <w:numId w:val="47"/>
        </w:numPr>
        <w:spacing w:line="360" w:lineRule="auto"/>
        <w:jc w:val="both"/>
        <w:rPr>
          <w:rFonts w:ascii="Arial" w:hAnsi="Arial" w:eastAsia="Times New Roman" w:cs="Arial"/>
          <w:sz w:val="22"/>
          <w:szCs w:val="22"/>
        </w:rPr>
      </w:pPr>
      <w:r w:rsidRPr="00171774">
        <w:rPr>
          <w:rFonts w:ascii="Arial" w:hAnsi="Arial" w:eastAsia="Times New Roman" w:cs="Arial"/>
          <w:sz w:val="22"/>
          <w:szCs w:val="22"/>
        </w:rPr>
        <w:t>Problemas causados por el uso indebido o inapropiado de los servicios por parte del Cliente.</w:t>
      </w:r>
    </w:p>
    <w:p w:rsidRPr="00171774" w:rsidR="00B61ED2" w:rsidP="00786027" w:rsidRDefault="00B61ED2" w14:paraId="47E49C89" w14:textId="77777777">
      <w:pPr>
        <w:pStyle w:val="Standard"/>
        <w:spacing w:line="360" w:lineRule="auto"/>
        <w:ind w:left="720"/>
        <w:jc w:val="both"/>
        <w:rPr>
          <w:rFonts w:ascii="Arial" w:hAnsi="Arial" w:eastAsia="Times New Roman" w:cs="Arial"/>
          <w:sz w:val="22"/>
          <w:szCs w:val="22"/>
        </w:rPr>
      </w:pPr>
    </w:p>
    <w:p w:rsidRPr="00171774" w:rsidR="00086A39" w:rsidP="00786027" w:rsidRDefault="00BD1EC1" w14:paraId="65A0C99C" w14:textId="50640E01">
      <w:pPr>
        <w:pStyle w:val="Standard"/>
        <w:spacing w:line="360" w:lineRule="auto"/>
        <w:jc w:val="both"/>
        <w:rPr>
          <w:rFonts w:ascii="Arial" w:hAnsi="Arial" w:eastAsia="Times New Roman" w:cs="Arial"/>
          <w:sz w:val="22"/>
          <w:szCs w:val="22"/>
        </w:rPr>
      </w:pPr>
      <w:r w:rsidRPr="00171774">
        <w:rPr>
          <w:rFonts w:ascii="Arial" w:hAnsi="Arial" w:eastAsia="Times New Roman" w:cs="Arial"/>
          <w:sz w:val="22"/>
          <w:szCs w:val="22"/>
        </w:rPr>
        <w:t>Para preservar la confidencialidad de los datos y la relación comercial, cualquier información intercambiada durante el proceso de reclamo y corrección será tratada de manera confidencial por ambas partes</w:t>
      </w:r>
      <w:r w:rsidRPr="00171774" w:rsidR="00314136">
        <w:rPr>
          <w:rFonts w:ascii="Arial" w:hAnsi="Arial" w:eastAsia="Times New Roman" w:cs="Arial"/>
          <w:sz w:val="22"/>
          <w:szCs w:val="22"/>
        </w:rPr>
        <w:t>.</w:t>
      </w:r>
    </w:p>
    <w:p w:rsidRPr="00171774" w:rsidR="00422278" w:rsidP="007B5F8E" w:rsidRDefault="00E7404B" w14:paraId="395E61E9" w14:textId="4209E303">
      <w:pPr>
        <w:pStyle w:val="Ttulo1"/>
        <w:spacing w:line="360" w:lineRule="auto"/>
        <w:rPr>
          <w:rFonts w:ascii="Arial" w:hAnsi="Arial" w:cs="Arial"/>
        </w:rPr>
      </w:pPr>
      <w:r w:rsidRPr="00171774">
        <w:rPr>
          <w:rFonts w:ascii="Arial" w:hAnsi="Arial" w:cs="Arial"/>
        </w:rPr>
        <w:t>P</w:t>
      </w:r>
      <w:bookmarkStart w:name="_Toc57792162" w:id="37"/>
      <w:r w:rsidRPr="00171774">
        <w:rPr>
          <w:rFonts w:ascii="Arial" w:hAnsi="Arial" w:cs="Arial"/>
        </w:rPr>
        <w:t>OLÍTICA DE DEVOLUCIONES</w:t>
      </w:r>
      <w:bookmarkEnd w:id="36"/>
      <w:bookmarkEnd w:id="37"/>
    </w:p>
    <w:p w:rsidRPr="00171774" w:rsidR="00BD1EC1" w:rsidP="00361E97" w:rsidRDefault="00E7404B" w14:paraId="4B2C899A" w14:textId="251B6DAA">
      <w:pPr>
        <w:pStyle w:val="Ttulo2"/>
        <w:numPr>
          <w:ilvl w:val="0"/>
          <w:numId w:val="1"/>
        </w:numPr>
        <w:spacing w:line="360" w:lineRule="auto"/>
        <w:rPr>
          <w:rFonts w:ascii="Arial" w:hAnsi="Arial" w:cs="Arial"/>
          <w:sz w:val="22"/>
          <w:szCs w:val="22"/>
        </w:rPr>
      </w:pPr>
      <w:bookmarkStart w:name="_Toc57792163" w:id="38"/>
      <w:bookmarkStart w:name="_Toc152671451" w:id="39"/>
      <w:r w:rsidRPr="00171774">
        <w:rPr>
          <w:rFonts w:ascii="Arial" w:hAnsi="Arial" w:cs="Arial"/>
          <w:iCs/>
          <w:color w:val="3465A4"/>
          <w:sz w:val="22"/>
          <w:szCs w:val="22"/>
        </w:rPr>
        <w:t>D</w:t>
      </w:r>
      <w:bookmarkEnd w:id="38"/>
      <w:r w:rsidRPr="00171774" w:rsidR="00314136">
        <w:rPr>
          <w:rFonts w:ascii="Arial" w:hAnsi="Arial" w:cs="Arial"/>
          <w:iCs/>
          <w:color w:val="3465A4"/>
          <w:sz w:val="22"/>
          <w:szCs w:val="22"/>
        </w:rPr>
        <w:t>evolución voluntaria</w:t>
      </w:r>
    </w:p>
    <w:p w:rsidRPr="00171774" w:rsidR="00BD1EC1" w:rsidP="003D37B6" w:rsidRDefault="00BD1EC1" w14:paraId="4799190C" w14:textId="63A31EDF">
      <w:pPr>
        <w:pStyle w:val="Prrafodelista"/>
        <w:suppressAutoHyphens w:val="0"/>
        <w:autoSpaceDN/>
        <w:spacing w:before="100" w:beforeAutospacing="1" w:after="100" w:afterAutospacing="1" w:line="360" w:lineRule="auto"/>
        <w:ind w:left="227"/>
        <w:jc w:val="both"/>
        <w:textAlignment w:val="auto"/>
        <w:rPr>
          <w:rFonts w:ascii="Arial" w:hAnsi="Arial" w:eastAsia="Times New Roman" w:cs="Arial"/>
          <w:lang w:eastAsia="zh-CN"/>
        </w:rPr>
      </w:pPr>
      <w:r w:rsidRPr="00171774">
        <w:rPr>
          <w:rFonts w:ascii="Arial" w:hAnsi="Arial" w:eastAsia="Times New Roman" w:cs="Arial"/>
          <w:lang w:eastAsia="zh-CN"/>
        </w:rPr>
        <w:t xml:space="preserve">En el contexto de las relaciones comerciales entre empresas (B2B), el derecho de desistimiento no está regulado de la misma manera que en las relaciones con consumidores finales (B2C). Sin embargo, </w:t>
      </w:r>
      <w:r w:rsidRPr="00171774" w:rsidR="004C297C">
        <w:rPr>
          <w:rFonts w:ascii="Arial" w:hAnsi="Arial" w:eastAsia="Times New Roman" w:cs="Arial"/>
          <w:b/>
          <w:bCs/>
        </w:rPr>
        <w:t>BNI BARCELONA CIUTAT CENTRE</w:t>
      </w:r>
      <w:r w:rsidRPr="00171774">
        <w:rPr>
          <w:rFonts w:ascii="Arial" w:hAnsi="Arial" w:eastAsia="Times New Roman" w:cs="Arial"/>
          <w:b/>
          <w:bCs/>
        </w:rPr>
        <w:t xml:space="preserve"> </w:t>
      </w:r>
      <w:r w:rsidRPr="00171774">
        <w:rPr>
          <w:rFonts w:ascii="Arial" w:hAnsi="Arial" w:eastAsia="Times New Roman" w:cs="Arial"/>
          <w:lang w:eastAsia="zh-CN"/>
        </w:rPr>
        <w:t>reconoce la importancia de ofrecer flexibilidad y transparencia a nuestros clientes.</w:t>
      </w:r>
    </w:p>
    <w:p w:rsidRPr="00171774" w:rsidR="003D37B6" w:rsidP="003D37B6" w:rsidRDefault="003D37B6" w14:paraId="258F9A27" w14:textId="77777777">
      <w:pPr>
        <w:pStyle w:val="Prrafodelista"/>
        <w:suppressAutoHyphens w:val="0"/>
        <w:autoSpaceDN/>
        <w:spacing w:before="100" w:beforeAutospacing="1" w:after="100" w:afterAutospacing="1" w:line="360" w:lineRule="auto"/>
        <w:ind w:left="227"/>
        <w:jc w:val="both"/>
        <w:textAlignment w:val="auto"/>
        <w:rPr>
          <w:rFonts w:ascii="Arial" w:hAnsi="Arial" w:eastAsia="Times New Roman" w:cs="Arial"/>
          <w:lang w:eastAsia="zh-CN"/>
        </w:rPr>
      </w:pPr>
    </w:p>
    <w:p w:rsidRPr="00171774" w:rsidR="003D37B6" w:rsidP="003D37B6" w:rsidRDefault="003D37B6" w14:paraId="21CF3D7B" w14:textId="6E40A0C0">
      <w:pPr>
        <w:pStyle w:val="Prrafodelista"/>
        <w:suppressAutoHyphens w:val="0"/>
        <w:autoSpaceDN/>
        <w:spacing w:before="100" w:beforeAutospacing="1" w:after="100" w:afterAutospacing="1" w:line="360" w:lineRule="auto"/>
        <w:ind w:left="227"/>
        <w:jc w:val="both"/>
        <w:textAlignment w:val="auto"/>
        <w:rPr>
          <w:rFonts w:ascii="Arial" w:hAnsi="Arial" w:eastAsia="Times New Roman" w:cs="Arial"/>
          <w:lang w:eastAsia="zh-CN"/>
        </w:rPr>
      </w:pPr>
      <w:r w:rsidRPr="00171774">
        <w:rPr>
          <w:rFonts w:ascii="Arial" w:hAnsi="Arial" w:eastAsia="Times New Roman" w:cs="Arial"/>
          <w:lang w:eastAsia="zh-CN"/>
        </w:rPr>
        <w:t>En virtud de lo dispuesto en el Código de Comercio y el Código Civil, las partes acuerdan que no existirá derecho legal de desistimiento ni resolución uniteral por parte del cliente una vez aceptado el pedido y entregadas las credenciales de acceso a la plataforma.</w:t>
      </w:r>
    </w:p>
    <w:p w:rsidRPr="00171774" w:rsidR="00C778D4" w:rsidP="003D37B6" w:rsidRDefault="00C778D4" w14:paraId="6E77D3FE" w14:textId="77777777">
      <w:pPr>
        <w:pStyle w:val="Prrafodelista"/>
        <w:suppressAutoHyphens w:val="0"/>
        <w:autoSpaceDN/>
        <w:spacing w:before="100" w:beforeAutospacing="1" w:after="100" w:afterAutospacing="1" w:line="360" w:lineRule="auto"/>
        <w:ind w:left="227"/>
        <w:jc w:val="both"/>
        <w:textAlignment w:val="auto"/>
        <w:rPr>
          <w:rFonts w:ascii="Arial" w:hAnsi="Arial" w:eastAsia="Times New Roman" w:cs="Arial"/>
          <w:lang w:eastAsia="zh-CN"/>
        </w:rPr>
      </w:pPr>
    </w:p>
    <w:p w:rsidRPr="00DE036A" w:rsidR="00596F0A" w:rsidP="00DE036A" w:rsidRDefault="00482533" w14:paraId="29F157E5" w14:textId="268A77C1">
      <w:pPr>
        <w:pStyle w:val="Prrafodelista"/>
        <w:suppressAutoHyphens w:val="0"/>
        <w:autoSpaceDN/>
        <w:spacing w:before="100" w:beforeAutospacing="1" w:after="100" w:afterAutospacing="1" w:line="360" w:lineRule="auto"/>
        <w:ind w:left="227"/>
        <w:jc w:val="both"/>
        <w:textAlignment w:val="auto"/>
        <w:rPr>
          <w:rFonts w:ascii="Arial" w:hAnsi="Arial" w:eastAsia="Times New Roman" w:cs="Arial"/>
          <w:lang w:eastAsia="zh-CN"/>
        </w:rPr>
      </w:pPr>
      <w:r w:rsidRPr="00171774">
        <w:rPr>
          <w:rFonts w:ascii="Arial" w:hAnsi="Arial" w:eastAsia="Times New Roman" w:cs="Arial"/>
          <w:lang w:eastAsia="zh-CN"/>
        </w:rPr>
        <w:t>Una vez realizado el pago, se ofrece un crédito (</w:t>
      </w:r>
      <w:r w:rsidRPr="00171774" w:rsidR="003771A9">
        <w:rPr>
          <w:rFonts w:ascii="Arial" w:hAnsi="Arial" w:eastAsia="Times New Roman" w:cs="Arial"/>
          <w:lang w:eastAsia="zh-CN"/>
        </w:rPr>
        <w:t xml:space="preserve">documento que se envía por e-mail) por los meses </w:t>
      </w:r>
      <w:r w:rsidRPr="00171774" w:rsidR="0023443B">
        <w:rPr>
          <w:rFonts w:ascii="Arial" w:hAnsi="Arial" w:eastAsia="Times New Roman" w:cs="Arial"/>
          <w:lang w:eastAsia="zh-CN"/>
        </w:rPr>
        <w:t xml:space="preserve">restantes que quedan para </w:t>
      </w:r>
      <w:r w:rsidRPr="00171774" w:rsidR="005C5123">
        <w:rPr>
          <w:rFonts w:ascii="Arial" w:hAnsi="Arial" w:eastAsia="Times New Roman" w:cs="Arial"/>
          <w:lang w:eastAsia="zh-CN"/>
        </w:rPr>
        <w:t>disfrutar del servicio.</w:t>
      </w:r>
      <w:r w:rsidR="005C5123">
        <w:rPr>
          <w:rFonts w:ascii="Arial" w:hAnsi="Arial" w:eastAsia="Times New Roman" w:cs="Arial"/>
          <w:lang w:eastAsia="zh-CN"/>
        </w:rPr>
        <w:t xml:space="preserve"> </w:t>
      </w:r>
    </w:p>
    <w:p w:rsidRPr="0043006C" w:rsidR="0005506B" w:rsidP="008E5EBC" w:rsidRDefault="0005506B" w14:paraId="224576DB" w14:textId="77777777">
      <w:pPr>
        <w:pStyle w:val="Standard"/>
        <w:spacing w:line="360" w:lineRule="auto"/>
        <w:jc w:val="both"/>
        <w:rPr>
          <w:rFonts w:ascii="Arial" w:hAnsi="Arial" w:cs="Arial"/>
          <w:sz w:val="22"/>
          <w:szCs w:val="22"/>
          <w:highlight w:val="yellow"/>
        </w:rPr>
      </w:pPr>
      <w:bookmarkStart w:name="_Toc57792165" w:id="40"/>
      <w:bookmarkStart w:name="_Toc152671452" w:id="41"/>
      <w:bookmarkEnd w:id="39"/>
    </w:p>
    <w:p w:rsidRPr="008A2068" w:rsidR="0005506B" w:rsidP="008E5EBC" w:rsidRDefault="008E5EBC" w14:paraId="76B5452C" w14:textId="232B9CAD">
      <w:pPr>
        <w:pStyle w:val="Standard"/>
        <w:spacing w:line="360" w:lineRule="auto"/>
        <w:jc w:val="both"/>
        <w:rPr>
          <w:rFonts w:ascii="Arial" w:hAnsi="Arial" w:cs="Arial"/>
          <w:b/>
          <w:bCs/>
          <w:caps/>
          <w:color w:val="FF860D"/>
          <w:sz w:val="28"/>
          <w:szCs w:val="28"/>
        </w:rPr>
      </w:pPr>
      <w:r w:rsidRPr="008A2068">
        <w:rPr>
          <w:rFonts w:ascii="Arial" w:hAnsi="Arial" w:cs="Arial"/>
          <w:b/>
          <w:bCs/>
          <w:caps/>
          <w:color w:val="FF860D"/>
          <w:sz w:val="28"/>
          <w:szCs w:val="28"/>
        </w:rPr>
        <w:t>responsabilidad </w:t>
      </w:r>
    </w:p>
    <w:p w:rsidRPr="008A2068" w:rsidR="008E5EBC" w:rsidP="0005506B" w:rsidRDefault="008E5EBC" w14:paraId="4E3722B5" w14:textId="483DD1BF">
      <w:pPr>
        <w:pStyle w:val="Standard"/>
        <w:spacing w:line="360" w:lineRule="auto"/>
        <w:jc w:val="both"/>
        <w:rPr>
          <w:rFonts w:ascii="Arial" w:hAnsi="Arial" w:cs="Arial"/>
          <w:sz w:val="22"/>
          <w:szCs w:val="22"/>
        </w:rPr>
      </w:pPr>
      <w:r w:rsidRPr="008A2068">
        <w:rPr>
          <w:rFonts w:ascii="Arial" w:hAnsi="Arial" w:cs="Arial"/>
          <w:sz w:val="22"/>
          <w:szCs w:val="22"/>
        </w:rPr>
        <w:t xml:space="preserve">La responsabilidad de </w:t>
      </w:r>
      <w:r w:rsidRPr="008A2068" w:rsidR="004C297C">
        <w:rPr>
          <w:rFonts w:ascii="Arial" w:hAnsi="Arial" w:cs="Arial"/>
          <w:b/>
          <w:bCs/>
          <w:sz w:val="22"/>
          <w:szCs w:val="22"/>
        </w:rPr>
        <w:t>BNI BARCELONA CIUTAT CENTRE</w:t>
      </w:r>
      <w:r w:rsidRPr="008A2068">
        <w:rPr>
          <w:rFonts w:ascii="Arial" w:hAnsi="Arial" w:cs="Arial"/>
          <w:sz w:val="22"/>
          <w:szCs w:val="22"/>
        </w:rPr>
        <w:t xml:space="preserve"> en relación con </w:t>
      </w:r>
      <w:r w:rsidRPr="008A2068" w:rsidR="00FA077C">
        <w:rPr>
          <w:rFonts w:ascii="Arial" w:hAnsi="Arial" w:cs="Arial"/>
          <w:sz w:val="22"/>
          <w:szCs w:val="22"/>
        </w:rPr>
        <w:t>las suscripciones</w:t>
      </w:r>
      <w:r w:rsidRPr="008A2068">
        <w:rPr>
          <w:rFonts w:ascii="Arial" w:hAnsi="Arial" w:cs="Arial"/>
          <w:sz w:val="22"/>
          <w:szCs w:val="22"/>
        </w:rPr>
        <w:t xml:space="preserve"> se limita a proporcionar acceso a los contenidos y servicios descritos en nuestras ofertas y a garantizar que estos cumplan con los estándares de calidad acordados. </w:t>
      </w:r>
    </w:p>
    <w:p w:rsidRPr="008A2068" w:rsidR="008E5EBC" w:rsidP="008E5EBC" w:rsidRDefault="008E5EBC" w14:paraId="343B4FE3" w14:textId="37137FDE">
      <w:pPr>
        <w:pStyle w:val="Standard"/>
        <w:spacing w:line="360" w:lineRule="auto"/>
        <w:jc w:val="both"/>
        <w:rPr>
          <w:rFonts w:ascii="Arial" w:hAnsi="Arial" w:cs="Arial"/>
          <w:sz w:val="22"/>
          <w:szCs w:val="22"/>
        </w:rPr>
      </w:pPr>
    </w:p>
    <w:p w:rsidRPr="008A2068" w:rsidR="008E5EBC" w:rsidP="00A03443" w:rsidRDefault="008E5EBC" w14:paraId="28E97DB2" w14:textId="791F1F25">
      <w:pPr>
        <w:pStyle w:val="Standard"/>
        <w:spacing w:line="360" w:lineRule="auto"/>
        <w:jc w:val="both"/>
        <w:rPr>
          <w:rFonts w:ascii="Arial" w:hAnsi="Arial" w:cs="Arial"/>
          <w:sz w:val="22"/>
          <w:szCs w:val="22"/>
        </w:rPr>
      </w:pPr>
      <w:r w:rsidRPr="008A2068">
        <w:rPr>
          <w:rFonts w:ascii="Arial" w:hAnsi="Arial" w:cs="Arial"/>
          <w:sz w:val="22"/>
          <w:szCs w:val="22"/>
        </w:rPr>
        <w:t>El Cliente es responsable de</w:t>
      </w:r>
      <w:r w:rsidR="00A03443">
        <w:rPr>
          <w:rFonts w:ascii="Arial" w:hAnsi="Arial" w:cs="Arial"/>
          <w:sz w:val="22"/>
          <w:szCs w:val="22"/>
        </w:rPr>
        <w:t xml:space="preserve"> p</w:t>
      </w:r>
      <w:r w:rsidRPr="008A2068">
        <w:rPr>
          <w:rFonts w:ascii="Arial" w:hAnsi="Arial" w:cs="Arial"/>
          <w:sz w:val="22"/>
          <w:szCs w:val="22"/>
        </w:rPr>
        <w:t xml:space="preserve">roporcionar los datos correctos y completos necesarios para la </w:t>
      </w:r>
      <w:r w:rsidRPr="008A2068" w:rsidR="00FA077C">
        <w:rPr>
          <w:rFonts w:ascii="Arial" w:hAnsi="Arial" w:cs="Arial"/>
          <w:sz w:val="22"/>
          <w:szCs w:val="22"/>
        </w:rPr>
        <w:t>ejecución del servicio mediante la toma de datos facilitada</w:t>
      </w:r>
      <w:r w:rsidRPr="008A2068">
        <w:rPr>
          <w:rFonts w:ascii="Arial" w:hAnsi="Arial" w:cs="Arial"/>
          <w:sz w:val="22"/>
          <w:szCs w:val="22"/>
        </w:rPr>
        <w:t>. </w:t>
      </w:r>
    </w:p>
    <w:p w:rsidR="00FA077C" w:rsidP="008E5EBC" w:rsidRDefault="00FA077C" w14:paraId="35E2966A" w14:textId="77777777">
      <w:pPr>
        <w:pStyle w:val="Standard"/>
        <w:spacing w:line="360" w:lineRule="auto"/>
        <w:jc w:val="both"/>
        <w:rPr>
          <w:rFonts w:ascii="Arial" w:hAnsi="Arial" w:cs="Arial"/>
          <w:sz w:val="22"/>
          <w:szCs w:val="22"/>
          <w:highlight w:val="yellow"/>
        </w:rPr>
      </w:pPr>
    </w:p>
    <w:p w:rsidRPr="00FA077C" w:rsidR="009F751B" w:rsidP="009F751B" w:rsidRDefault="009F751B" w14:paraId="02BA9816" w14:textId="77777777">
      <w:pPr>
        <w:pStyle w:val="Ttulo1"/>
        <w:spacing w:line="360" w:lineRule="auto"/>
        <w:rPr>
          <w:rFonts w:ascii="Arial" w:hAnsi="Arial" w:cs="Arial"/>
        </w:rPr>
      </w:pPr>
      <w:bookmarkStart w:name="_Toc57792166" w:id="42"/>
      <w:bookmarkStart w:name="_Toc152671454" w:id="43"/>
      <w:bookmarkEnd w:id="40"/>
      <w:bookmarkEnd w:id="41"/>
      <w:r w:rsidRPr="00FA077C">
        <w:rPr>
          <w:rFonts w:ascii="Arial" w:hAnsi="Arial" w:cs="Arial"/>
        </w:rPr>
        <w:lastRenderedPageBreak/>
        <w:t>Acuerdos de Confidencialidad y No Divulgación </w:t>
      </w:r>
    </w:p>
    <w:p w:rsidRPr="00FA077C" w:rsidR="009F751B" w:rsidP="009F751B" w:rsidRDefault="009F751B" w14:paraId="1CD85B69" w14:textId="0C4E0800">
      <w:pPr>
        <w:pStyle w:val="Standard"/>
        <w:spacing w:line="360" w:lineRule="auto"/>
        <w:jc w:val="both"/>
        <w:rPr>
          <w:rFonts w:ascii="Arial" w:hAnsi="Arial" w:cs="Arial"/>
          <w:sz w:val="22"/>
          <w:szCs w:val="22"/>
        </w:rPr>
      </w:pPr>
      <w:r w:rsidRPr="00FA077C">
        <w:rPr>
          <w:rFonts w:ascii="Arial" w:hAnsi="Arial" w:cs="Arial"/>
          <w:sz w:val="22"/>
          <w:szCs w:val="22"/>
        </w:rPr>
        <w:t> Ambas partes acuerdan que toda la información confidencial intercambiada durante la vigencia del contrato, incluyendo, pero no limitándose a datos comerciales, técnicos, financieros, y cualquier otra información que sea identificada como confidencial, será tratada con la máxima confidencialidad. </w:t>
      </w:r>
    </w:p>
    <w:p w:rsidRPr="00FA077C" w:rsidR="009F751B" w:rsidP="009F751B" w:rsidRDefault="009F751B" w14:paraId="33379147" w14:textId="77777777">
      <w:pPr>
        <w:pStyle w:val="Standard"/>
        <w:spacing w:line="360" w:lineRule="auto"/>
        <w:jc w:val="both"/>
        <w:rPr>
          <w:rFonts w:ascii="Arial" w:hAnsi="Arial" w:cs="Arial"/>
          <w:sz w:val="22"/>
          <w:szCs w:val="22"/>
        </w:rPr>
      </w:pPr>
      <w:r w:rsidRPr="00FA077C">
        <w:rPr>
          <w:rFonts w:ascii="Arial" w:hAnsi="Arial" w:cs="Arial"/>
          <w:sz w:val="22"/>
          <w:szCs w:val="22"/>
        </w:rPr>
        <w:t> </w:t>
      </w:r>
    </w:p>
    <w:p w:rsidRPr="00FA077C" w:rsidR="009F751B" w:rsidP="009F751B" w:rsidRDefault="009F751B" w14:paraId="75CD2B3A" w14:textId="77777777">
      <w:pPr>
        <w:pStyle w:val="Standard"/>
        <w:spacing w:line="360" w:lineRule="auto"/>
        <w:jc w:val="both"/>
        <w:rPr>
          <w:rFonts w:ascii="Arial" w:hAnsi="Arial" w:cs="Arial"/>
          <w:sz w:val="22"/>
          <w:szCs w:val="22"/>
        </w:rPr>
      </w:pPr>
      <w:r w:rsidRPr="00FA077C">
        <w:rPr>
          <w:rFonts w:ascii="Arial" w:hAnsi="Arial" w:cs="Arial"/>
          <w:sz w:val="22"/>
          <w:szCs w:val="22"/>
        </w:rPr>
        <w:t>Cada parte se compromete a: </w:t>
      </w:r>
    </w:p>
    <w:p w:rsidRPr="00FA077C" w:rsidR="009F751B" w:rsidRDefault="009F751B" w14:paraId="5B00597D" w14:textId="77777777">
      <w:pPr>
        <w:pStyle w:val="Standard"/>
        <w:numPr>
          <w:ilvl w:val="0"/>
          <w:numId w:val="38"/>
        </w:numPr>
        <w:spacing w:line="360" w:lineRule="auto"/>
        <w:jc w:val="both"/>
        <w:rPr>
          <w:rFonts w:ascii="Arial" w:hAnsi="Arial" w:cs="Arial"/>
          <w:sz w:val="22"/>
          <w:szCs w:val="22"/>
        </w:rPr>
      </w:pPr>
      <w:r w:rsidRPr="00FA077C">
        <w:rPr>
          <w:rFonts w:ascii="Arial" w:hAnsi="Arial" w:cs="Arial"/>
          <w:sz w:val="22"/>
          <w:szCs w:val="22"/>
        </w:rPr>
        <w:t>No divulgar, compartir o poner a disposición de terceros la información confidencial recibida de la otra parte sin el consentimiento previo y por escrito de la parte divulgadora. </w:t>
      </w:r>
    </w:p>
    <w:p w:rsidRPr="00FA077C" w:rsidR="009F751B" w:rsidRDefault="009F751B" w14:paraId="3775EF58" w14:textId="77777777">
      <w:pPr>
        <w:pStyle w:val="Standard"/>
        <w:numPr>
          <w:ilvl w:val="0"/>
          <w:numId w:val="39"/>
        </w:numPr>
        <w:spacing w:line="360" w:lineRule="auto"/>
        <w:jc w:val="both"/>
        <w:rPr>
          <w:rFonts w:ascii="Arial" w:hAnsi="Arial" w:cs="Arial"/>
          <w:sz w:val="22"/>
          <w:szCs w:val="22"/>
        </w:rPr>
      </w:pPr>
      <w:r w:rsidRPr="00FA077C">
        <w:rPr>
          <w:rFonts w:ascii="Arial" w:hAnsi="Arial" w:cs="Arial"/>
          <w:sz w:val="22"/>
          <w:szCs w:val="22"/>
        </w:rPr>
        <w:t>Utilizar la información confidencial únicamente para los fines establecidos en el contrato y no para ningún otro propósito. </w:t>
      </w:r>
    </w:p>
    <w:p w:rsidRPr="00FA077C" w:rsidR="009F751B" w:rsidRDefault="009F751B" w14:paraId="426BE221" w14:textId="77777777">
      <w:pPr>
        <w:pStyle w:val="Standard"/>
        <w:numPr>
          <w:ilvl w:val="0"/>
          <w:numId w:val="40"/>
        </w:numPr>
        <w:spacing w:line="360" w:lineRule="auto"/>
        <w:jc w:val="both"/>
        <w:rPr>
          <w:rFonts w:ascii="Arial" w:hAnsi="Arial" w:cs="Arial"/>
          <w:sz w:val="22"/>
          <w:szCs w:val="22"/>
        </w:rPr>
      </w:pPr>
      <w:r w:rsidRPr="00FA077C">
        <w:rPr>
          <w:rFonts w:ascii="Arial" w:hAnsi="Arial" w:cs="Arial"/>
          <w:sz w:val="22"/>
          <w:szCs w:val="22"/>
        </w:rPr>
        <w:t>Adoptar las medidas necesarias para proteger la información confidencial contra el acceso no autorizado, la divulgación o el uso indebido. </w:t>
      </w:r>
    </w:p>
    <w:p w:rsidRPr="00FA077C" w:rsidR="009F751B" w:rsidP="009F751B" w:rsidRDefault="009F751B" w14:paraId="3FCED9B0" w14:textId="63A96C61">
      <w:pPr>
        <w:pStyle w:val="Standard"/>
        <w:spacing w:line="360" w:lineRule="auto"/>
        <w:jc w:val="both"/>
        <w:rPr>
          <w:rFonts w:ascii="Arial" w:hAnsi="Arial" w:cs="Arial"/>
          <w:sz w:val="22"/>
          <w:szCs w:val="22"/>
        </w:rPr>
      </w:pPr>
    </w:p>
    <w:p w:rsidRPr="00FA077C" w:rsidR="009F751B" w:rsidP="009F751B" w:rsidRDefault="009F751B" w14:paraId="7D821CA3" w14:textId="77777777">
      <w:pPr>
        <w:pStyle w:val="Standard"/>
        <w:spacing w:line="360" w:lineRule="auto"/>
        <w:jc w:val="both"/>
        <w:rPr>
          <w:rFonts w:ascii="Arial" w:hAnsi="Arial" w:cs="Arial"/>
          <w:sz w:val="22"/>
          <w:szCs w:val="22"/>
        </w:rPr>
      </w:pPr>
      <w:r w:rsidRPr="00FA077C">
        <w:rPr>
          <w:rFonts w:ascii="Arial" w:hAnsi="Arial" w:cs="Arial"/>
          <w:sz w:val="22"/>
          <w:szCs w:val="22"/>
        </w:rPr>
        <w:t>Las obligaciones de confidencialidad no se aplicarán a la información que: </w:t>
      </w:r>
    </w:p>
    <w:p w:rsidRPr="00FA077C" w:rsidR="009F751B" w:rsidRDefault="009F751B" w14:paraId="0391820B" w14:textId="77777777">
      <w:pPr>
        <w:pStyle w:val="Standard"/>
        <w:numPr>
          <w:ilvl w:val="0"/>
          <w:numId w:val="41"/>
        </w:numPr>
        <w:spacing w:line="360" w:lineRule="auto"/>
        <w:jc w:val="both"/>
        <w:rPr>
          <w:rFonts w:ascii="Arial" w:hAnsi="Arial" w:cs="Arial"/>
          <w:sz w:val="22"/>
          <w:szCs w:val="22"/>
        </w:rPr>
      </w:pPr>
      <w:r w:rsidRPr="00FA077C">
        <w:rPr>
          <w:rFonts w:ascii="Arial" w:hAnsi="Arial" w:cs="Arial"/>
          <w:sz w:val="22"/>
          <w:szCs w:val="22"/>
        </w:rPr>
        <w:t>Sea de dominio público en el momento de su divulgación o pase a ser de dominio público sin incumplimiento de este acuerdo por parte de la parte receptora. </w:t>
      </w:r>
    </w:p>
    <w:p w:rsidRPr="00FA077C" w:rsidR="009F751B" w:rsidRDefault="009F751B" w14:paraId="003697F9" w14:textId="77777777">
      <w:pPr>
        <w:pStyle w:val="Standard"/>
        <w:numPr>
          <w:ilvl w:val="0"/>
          <w:numId w:val="42"/>
        </w:numPr>
        <w:spacing w:line="360" w:lineRule="auto"/>
        <w:jc w:val="both"/>
        <w:rPr>
          <w:rFonts w:ascii="Arial" w:hAnsi="Arial" w:cs="Arial"/>
          <w:sz w:val="22"/>
          <w:szCs w:val="22"/>
        </w:rPr>
      </w:pPr>
      <w:r w:rsidRPr="00FA077C">
        <w:rPr>
          <w:rFonts w:ascii="Arial" w:hAnsi="Arial" w:cs="Arial"/>
          <w:sz w:val="22"/>
          <w:szCs w:val="22"/>
        </w:rPr>
        <w:t>Sea conocida por la parte receptora antes de su divulgación por la parte divulgadora, siempre que dicha información no esté sujeta a un acuerdo de confidencialidad previo. </w:t>
      </w:r>
    </w:p>
    <w:p w:rsidRPr="00FA077C" w:rsidR="009F751B" w:rsidRDefault="009F751B" w14:paraId="4970D2DE" w14:textId="77777777">
      <w:pPr>
        <w:pStyle w:val="Standard"/>
        <w:numPr>
          <w:ilvl w:val="0"/>
          <w:numId w:val="43"/>
        </w:numPr>
        <w:spacing w:line="360" w:lineRule="auto"/>
        <w:jc w:val="both"/>
        <w:rPr>
          <w:rFonts w:ascii="Arial" w:hAnsi="Arial" w:cs="Arial"/>
          <w:sz w:val="22"/>
          <w:szCs w:val="22"/>
        </w:rPr>
      </w:pPr>
      <w:r w:rsidRPr="00FA077C">
        <w:rPr>
          <w:rFonts w:ascii="Arial" w:hAnsi="Arial" w:cs="Arial"/>
          <w:sz w:val="22"/>
          <w:szCs w:val="22"/>
        </w:rPr>
        <w:t>Sea divulgada a la parte receptora por un tercero que tenga derecho a hacerlo sin restricciones de confidencialidad. </w:t>
      </w:r>
    </w:p>
    <w:p w:rsidRPr="00FA077C" w:rsidR="009F751B" w:rsidRDefault="009F751B" w14:paraId="08567D53" w14:textId="77777777">
      <w:pPr>
        <w:pStyle w:val="Standard"/>
        <w:numPr>
          <w:ilvl w:val="0"/>
          <w:numId w:val="44"/>
        </w:numPr>
        <w:spacing w:line="360" w:lineRule="auto"/>
        <w:jc w:val="both"/>
        <w:rPr>
          <w:rFonts w:ascii="Arial" w:hAnsi="Arial" w:cs="Arial"/>
          <w:sz w:val="22"/>
          <w:szCs w:val="22"/>
        </w:rPr>
      </w:pPr>
      <w:r w:rsidRPr="00FA077C">
        <w:rPr>
          <w:rFonts w:ascii="Arial" w:hAnsi="Arial" w:cs="Arial"/>
          <w:sz w:val="22"/>
          <w:szCs w:val="22"/>
        </w:rPr>
        <w:t>Sea requerida por ley o por una orden judicial, siempre que la parte receptora notifique a la parte divulgadora con suficiente antelación para permitirle tomar las medidas adecuadas para proteger la información. </w:t>
      </w:r>
    </w:p>
    <w:p w:rsidRPr="00FA077C" w:rsidR="009F751B" w:rsidP="009F751B" w:rsidRDefault="009F751B" w14:paraId="79127F83" w14:textId="77777777">
      <w:pPr>
        <w:pStyle w:val="Standard"/>
        <w:spacing w:line="360" w:lineRule="auto"/>
        <w:jc w:val="both"/>
        <w:rPr>
          <w:rFonts w:ascii="Arial" w:hAnsi="Arial" w:cs="Arial"/>
          <w:sz w:val="22"/>
          <w:szCs w:val="22"/>
        </w:rPr>
      </w:pPr>
      <w:r w:rsidRPr="00FA077C">
        <w:rPr>
          <w:rFonts w:ascii="Arial" w:hAnsi="Arial" w:cs="Arial"/>
          <w:sz w:val="22"/>
          <w:szCs w:val="22"/>
        </w:rPr>
        <w:t> </w:t>
      </w:r>
    </w:p>
    <w:p w:rsidRPr="00FA077C" w:rsidR="009F751B" w:rsidP="009F751B" w:rsidRDefault="009F751B" w14:paraId="55B2C4CB" w14:textId="77777777">
      <w:pPr>
        <w:pStyle w:val="Standard"/>
        <w:spacing w:line="360" w:lineRule="auto"/>
        <w:jc w:val="both"/>
        <w:rPr>
          <w:rFonts w:ascii="Arial" w:hAnsi="Arial" w:cs="Arial"/>
          <w:sz w:val="22"/>
          <w:szCs w:val="22"/>
        </w:rPr>
      </w:pPr>
      <w:r w:rsidRPr="00FA077C">
        <w:rPr>
          <w:rFonts w:ascii="Arial" w:hAnsi="Arial" w:cs="Arial"/>
          <w:sz w:val="22"/>
          <w:szCs w:val="22"/>
        </w:rPr>
        <w:t>Las obligaciones de confidencialidad establecidas en este acuerdo permanecerán en vigor durante la vigencia del contrato y por un período de dos (2) años después de su terminación, a menos que se acuerde lo contrario por escrito. </w:t>
      </w:r>
    </w:p>
    <w:p w:rsidRPr="00FA077C" w:rsidR="009F751B" w:rsidP="009F751B" w:rsidRDefault="009F751B" w14:paraId="4634717E" w14:textId="77777777">
      <w:pPr>
        <w:pStyle w:val="Standard"/>
        <w:spacing w:line="360" w:lineRule="auto"/>
        <w:jc w:val="both"/>
        <w:rPr>
          <w:rFonts w:ascii="Arial" w:hAnsi="Arial" w:cs="Arial"/>
          <w:sz w:val="22"/>
          <w:szCs w:val="22"/>
        </w:rPr>
      </w:pPr>
      <w:r w:rsidRPr="00FA077C">
        <w:rPr>
          <w:rFonts w:ascii="Arial" w:hAnsi="Arial" w:cs="Arial"/>
          <w:sz w:val="22"/>
          <w:szCs w:val="22"/>
        </w:rPr>
        <w:t> </w:t>
      </w:r>
    </w:p>
    <w:p w:rsidRPr="00FA077C" w:rsidR="009F751B" w:rsidP="009F751B" w:rsidRDefault="009F751B" w14:paraId="64F2CF21" w14:textId="77777777">
      <w:pPr>
        <w:pStyle w:val="Standard"/>
        <w:spacing w:line="360" w:lineRule="auto"/>
        <w:jc w:val="both"/>
        <w:rPr>
          <w:rFonts w:ascii="Arial" w:hAnsi="Arial" w:cs="Arial"/>
          <w:sz w:val="22"/>
          <w:szCs w:val="22"/>
        </w:rPr>
      </w:pPr>
      <w:r w:rsidRPr="00FA077C">
        <w:rPr>
          <w:rFonts w:ascii="Arial" w:hAnsi="Arial" w:cs="Arial"/>
          <w:sz w:val="22"/>
          <w:szCs w:val="22"/>
        </w:rPr>
        <w:t>A la finalización del contrato, cada parte se compromete a devolver o destruir, según lo solicite la parte divulgadora, toda la información confidencial recibida, incluyendo cualquier copia de la misma, en cualquier formato. </w:t>
      </w:r>
    </w:p>
    <w:p w:rsidRPr="00FA077C" w:rsidR="009F751B" w:rsidP="009F751B" w:rsidRDefault="009F751B" w14:paraId="52011574" w14:textId="77777777">
      <w:pPr>
        <w:pStyle w:val="Standard"/>
        <w:spacing w:line="360" w:lineRule="auto"/>
        <w:jc w:val="both"/>
        <w:rPr>
          <w:rFonts w:ascii="Arial" w:hAnsi="Arial" w:cs="Arial"/>
          <w:sz w:val="22"/>
          <w:szCs w:val="22"/>
        </w:rPr>
      </w:pPr>
      <w:r w:rsidRPr="00FA077C">
        <w:rPr>
          <w:rFonts w:ascii="Arial" w:hAnsi="Arial" w:cs="Arial"/>
          <w:sz w:val="22"/>
          <w:szCs w:val="22"/>
        </w:rPr>
        <w:t> </w:t>
      </w:r>
    </w:p>
    <w:p w:rsidR="009F751B" w:rsidP="009F751B" w:rsidRDefault="009F751B" w14:paraId="0EA0F5A2" w14:textId="77777777">
      <w:pPr>
        <w:pStyle w:val="Standard"/>
        <w:spacing w:line="360" w:lineRule="auto"/>
        <w:jc w:val="both"/>
        <w:rPr>
          <w:rFonts w:ascii="Arial" w:hAnsi="Arial" w:cs="Arial"/>
          <w:sz w:val="22"/>
          <w:szCs w:val="22"/>
        </w:rPr>
      </w:pPr>
      <w:r w:rsidRPr="00FA077C">
        <w:rPr>
          <w:rFonts w:ascii="Arial" w:hAnsi="Arial" w:cs="Arial"/>
          <w:sz w:val="22"/>
          <w:szCs w:val="22"/>
        </w:rPr>
        <w:t>El incumplimiento de las obligaciones de confidencialidad por cualquiera de las partes dará derecho a la parte perjudicada a reclamar daños y perjuicios, así como a solicitar medidas cautelares para prevenir o detener cualquier uso o divulgación no autorizada de la información confidencial. </w:t>
      </w:r>
    </w:p>
    <w:p w:rsidRPr="00596F0A" w:rsidR="00DF1407" w:rsidP="00DF1407" w:rsidRDefault="00DF1407" w14:paraId="2B2B3F2A" w14:textId="77777777">
      <w:pPr>
        <w:pStyle w:val="Ttulo1"/>
        <w:spacing w:line="360" w:lineRule="auto"/>
        <w:rPr>
          <w:rFonts w:ascii="Arial" w:hAnsi="Arial" w:cs="Arial"/>
          <w:iCs/>
        </w:rPr>
      </w:pPr>
      <w:r w:rsidRPr="00596F0A">
        <w:rPr>
          <w:rFonts w:ascii="Arial" w:hAnsi="Arial" w:cs="Arial"/>
          <w:iCs/>
        </w:rPr>
        <w:lastRenderedPageBreak/>
        <w:t>propiedad intelectual</w:t>
      </w:r>
    </w:p>
    <w:p w:rsidRPr="00656185" w:rsidR="00DF1407" w:rsidP="00DF1407" w:rsidRDefault="00DF1407" w14:paraId="3522E58E" w14:textId="255E4C10">
      <w:pPr>
        <w:pStyle w:val="Standard"/>
        <w:spacing w:line="360" w:lineRule="auto"/>
        <w:jc w:val="both"/>
        <w:rPr>
          <w:rFonts w:ascii="Arial" w:hAnsi="Arial" w:eastAsia="Times New Roman" w:cs="Arial"/>
          <w:sz w:val="22"/>
          <w:szCs w:val="22"/>
        </w:rPr>
      </w:pPr>
      <w:r w:rsidRPr="00596F0A">
        <w:rPr>
          <w:rFonts w:ascii="Arial" w:hAnsi="Arial" w:eastAsia="Times New Roman" w:cs="Arial"/>
          <w:sz w:val="22"/>
          <w:szCs w:val="22"/>
        </w:rPr>
        <w:t xml:space="preserve">Todos los derechos de propiedad intelectual e industrial sobre los contenidos, materiales, y recursos proporcionados en los cursos impartidos por </w:t>
      </w:r>
      <w:r w:rsidRPr="008A2068" w:rsidR="004C297C">
        <w:rPr>
          <w:rFonts w:ascii="Arial" w:hAnsi="Arial" w:cs="Arial"/>
          <w:b/>
          <w:bCs/>
          <w:sz w:val="22"/>
          <w:szCs w:val="22"/>
        </w:rPr>
        <w:t>BNI BARCELONA CIUTAT CENTRE</w:t>
      </w:r>
      <w:r w:rsidRPr="008A2068">
        <w:rPr>
          <w:rFonts w:ascii="Arial" w:hAnsi="Arial" w:eastAsia="Times New Roman" w:cs="Arial"/>
          <w:sz w:val="22"/>
          <w:szCs w:val="22"/>
        </w:rPr>
        <w:t xml:space="preserve">, incluyendo, pero no limitándose a textos, gráficos, imágenes, videos, software, y cualquier otro material, son titularidad exclusiva de </w:t>
      </w:r>
      <w:r w:rsidRPr="008A2068" w:rsidR="004C297C">
        <w:rPr>
          <w:rFonts w:ascii="Arial" w:hAnsi="Arial" w:cs="Arial"/>
          <w:b/>
          <w:bCs/>
          <w:sz w:val="22"/>
          <w:szCs w:val="22"/>
        </w:rPr>
        <w:t>BNI BARCELONA CIUTAT CENTRE</w:t>
      </w:r>
      <w:r w:rsidR="00656185">
        <w:rPr>
          <w:rFonts w:ascii="Arial" w:hAnsi="Arial" w:cs="Arial"/>
          <w:b/>
          <w:bCs/>
          <w:sz w:val="22"/>
          <w:szCs w:val="22"/>
        </w:rPr>
        <w:t xml:space="preserve">, NI EL BRANDING BNI ES UNA MARCA REGISTRADA. </w:t>
      </w:r>
    </w:p>
    <w:p w:rsidRPr="00596F0A" w:rsidR="00DF1407" w:rsidP="00DF1407" w:rsidRDefault="00DF1407" w14:paraId="16CD5460" w14:textId="77777777">
      <w:pPr>
        <w:pStyle w:val="Standard"/>
        <w:spacing w:line="360" w:lineRule="auto"/>
        <w:jc w:val="both"/>
        <w:rPr>
          <w:rFonts w:ascii="Arial" w:hAnsi="Arial" w:eastAsia="Times New Roman" w:cs="Arial"/>
          <w:sz w:val="22"/>
          <w:szCs w:val="22"/>
        </w:rPr>
      </w:pPr>
    </w:p>
    <w:p w:rsidRPr="00596F0A" w:rsidR="00DF1407" w:rsidP="00DF1407" w:rsidRDefault="00DF1407" w14:paraId="5E2AADE8" w14:textId="0C51DEC1">
      <w:pPr>
        <w:pStyle w:val="Standard"/>
        <w:spacing w:line="360" w:lineRule="auto"/>
        <w:jc w:val="both"/>
        <w:rPr>
          <w:rFonts w:ascii="Arial" w:hAnsi="Arial" w:eastAsia="Times New Roman" w:cs="Arial"/>
          <w:sz w:val="22"/>
          <w:szCs w:val="22"/>
        </w:rPr>
      </w:pPr>
      <w:r w:rsidRPr="00596F0A">
        <w:rPr>
          <w:rFonts w:ascii="Arial" w:hAnsi="Arial" w:eastAsia="Times New Roman" w:cs="Arial"/>
          <w:sz w:val="22"/>
          <w:szCs w:val="22"/>
        </w:rPr>
        <w:t xml:space="preserve">El Cliente recibe una licencia no exclusiva, intransferible y limitada para acceder y utilizar los contenidos y la documentación exclusivamente para los fines internos de su organización. Esta licencia no otorga al Cliente ningún derecho de propiedad sobre los contenidos. </w:t>
      </w:r>
    </w:p>
    <w:p w:rsidRPr="0043006C" w:rsidR="00DF1407" w:rsidP="00DF1407" w:rsidRDefault="00DF1407" w14:paraId="265E7E9D" w14:textId="77777777">
      <w:pPr>
        <w:pStyle w:val="Standard"/>
        <w:spacing w:line="360" w:lineRule="auto"/>
        <w:jc w:val="both"/>
        <w:rPr>
          <w:rFonts w:ascii="Arial" w:hAnsi="Arial" w:eastAsia="Times New Roman" w:cs="Arial"/>
          <w:b/>
          <w:bCs/>
          <w:sz w:val="22"/>
          <w:szCs w:val="22"/>
          <w:highlight w:val="yellow"/>
        </w:rPr>
      </w:pPr>
    </w:p>
    <w:p w:rsidR="0005506B" w:rsidP="0005506B" w:rsidRDefault="0005506B" w14:paraId="6A22319D" w14:textId="77777777">
      <w:pPr>
        <w:pStyle w:val="Ttulo1"/>
        <w:spacing w:line="360" w:lineRule="auto"/>
        <w:rPr>
          <w:rFonts w:ascii="Arial" w:hAnsi="Arial" w:cs="Arial"/>
        </w:rPr>
      </w:pPr>
      <w:r w:rsidRPr="00535227">
        <w:rPr>
          <w:rFonts w:ascii="Arial" w:hAnsi="Arial" w:cs="Arial"/>
        </w:rPr>
        <w:t>politica de seguridad</w:t>
      </w:r>
    </w:p>
    <w:p w:rsidRPr="008A2068" w:rsidR="008A2068" w:rsidP="008A2068" w:rsidRDefault="008A2068" w14:paraId="57840722" w14:textId="77777777">
      <w:pPr>
        <w:pStyle w:val="Standard"/>
      </w:pPr>
    </w:p>
    <w:p w:rsidRPr="00535227" w:rsidR="0005506B" w:rsidP="0005506B" w:rsidRDefault="004C297C" w14:paraId="3CD63D9C" w14:textId="195EE55C">
      <w:pPr>
        <w:pStyle w:val="Standard"/>
        <w:spacing w:line="360" w:lineRule="auto"/>
        <w:jc w:val="both"/>
        <w:rPr>
          <w:rFonts w:ascii="Arial" w:hAnsi="Arial" w:cs="Arial"/>
        </w:rPr>
      </w:pPr>
      <w:r w:rsidRPr="008A2068">
        <w:rPr>
          <w:rFonts w:ascii="Arial" w:hAnsi="Arial" w:cs="Arial"/>
          <w:b/>
          <w:bCs/>
          <w:sz w:val="22"/>
          <w:szCs w:val="22"/>
        </w:rPr>
        <w:t>BNI BARCELONA CIUTAT CENTRE</w:t>
      </w:r>
      <w:r w:rsidRPr="008A2068" w:rsidR="0005506B">
        <w:rPr>
          <w:rFonts w:ascii="Arial" w:hAnsi="Arial" w:cs="Arial"/>
          <w:sz w:val="22"/>
          <w:szCs w:val="22"/>
        </w:rPr>
        <w:t xml:space="preserve"> </w:t>
      </w:r>
      <w:r w:rsidRPr="00535227" w:rsidR="0005506B">
        <w:rPr>
          <w:rFonts w:ascii="Arial" w:hAnsi="Arial" w:cs="Arial"/>
          <w:sz w:val="22"/>
          <w:szCs w:val="22"/>
        </w:rPr>
        <w:t>ha contratado para su sitio web un certificado SSL.</w:t>
      </w:r>
    </w:p>
    <w:p w:rsidRPr="00535227" w:rsidR="0005506B" w:rsidP="0005506B" w:rsidRDefault="0005506B" w14:paraId="020660E4" w14:textId="77777777">
      <w:pPr>
        <w:pStyle w:val="Standard"/>
        <w:spacing w:line="360" w:lineRule="auto"/>
        <w:jc w:val="both"/>
        <w:rPr>
          <w:rFonts w:ascii="Arial" w:hAnsi="Arial" w:cs="Arial"/>
          <w:sz w:val="22"/>
          <w:szCs w:val="22"/>
        </w:rPr>
      </w:pPr>
    </w:p>
    <w:p w:rsidRPr="00535227" w:rsidR="0005506B" w:rsidP="0005506B" w:rsidRDefault="0005506B" w14:paraId="49BFCECA" w14:textId="77777777">
      <w:pPr>
        <w:pStyle w:val="Standard"/>
        <w:spacing w:line="360" w:lineRule="auto"/>
        <w:jc w:val="both"/>
        <w:rPr>
          <w:rFonts w:ascii="Arial" w:hAnsi="Arial" w:cs="Arial"/>
          <w:sz w:val="22"/>
          <w:szCs w:val="22"/>
        </w:rPr>
      </w:pPr>
      <w:r w:rsidRPr="00535227">
        <w:rPr>
          <w:rFonts w:ascii="Arial" w:hAnsi="Arial" w:cs="Arial"/>
          <w:sz w:val="22"/>
          <w:szCs w:val="22"/>
        </w:rPr>
        <w:t>Un certificado SSL permite proteger toda la información personal y confidencial que se pueda manejar en un sitio web, independientemente de la información que se esté transmitiendo, como por ejemplo, desde cualquiera de los formularios de contacto del sitio web hasta el servidor, o los datos introducidos para la suscripción de boletines de noticias o accesos a las áreas protegidas, etc.</w:t>
      </w:r>
    </w:p>
    <w:p w:rsidRPr="00535227" w:rsidR="0005506B" w:rsidP="0005506B" w:rsidRDefault="0005506B" w14:paraId="5E6CEB8F" w14:textId="77777777">
      <w:pPr>
        <w:pStyle w:val="Standard"/>
        <w:spacing w:line="360" w:lineRule="auto"/>
        <w:jc w:val="both"/>
        <w:rPr>
          <w:rFonts w:ascii="Arial" w:hAnsi="Arial" w:cs="Arial"/>
          <w:sz w:val="22"/>
          <w:szCs w:val="22"/>
        </w:rPr>
      </w:pPr>
    </w:p>
    <w:p w:rsidRPr="00535227" w:rsidR="0005506B" w:rsidP="0005506B" w:rsidRDefault="0005506B" w14:paraId="1821C160" w14:textId="1395A511">
      <w:pPr>
        <w:pStyle w:val="Standard"/>
        <w:spacing w:line="360" w:lineRule="auto"/>
        <w:jc w:val="both"/>
        <w:rPr>
          <w:rFonts w:ascii="Arial" w:hAnsi="Arial" w:cs="Arial"/>
          <w:sz w:val="22"/>
          <w:szCs w:val="22"/>
        </w:rPr>
      </w:pPr>
      <w:r w:rsidRPr="00535227">
        <w:rPr>
          <w:rFonts w:ascii="Arial" w:hAnsi="Arial" w:cs="Arial"/>
          <w:sz w:val="22"/>
          <w:szCs w:val="22"/>
        </w:rPr>
        <w:t>La dirección del sitio web aparecerá en color verde, activándose el protocolo “</w:t>
      </w:r>
      <w:r w:rsidRPr="00535227">
        <w:rPr>
          <w:rFonts w:ascii="Arial" w:hAnsi="Arial" w:cs="Arial"/>
          <w:i/>
          <w:sz w:val="22"/>
          <w:szCs w:val="22"/>
        </w:rPr>
        <w:t>https</w:t>
      </w:r>
      <w:r w:rsidRPr="00535227">
        <w:rPr>
          <w:rFonts w:ascii="Arial" w:hAnsi="Arial" w:cs="Arial"/>
          <w:sz w:val="22"/>
          <w:szCs w:val="22"/>
        </w:rPr>
        <w:t>” que permite conexiones seguras desde un servidor web al navegador del usuario</w:t>
      </w:r>
    </w:p>
    <w:p w:rsidRPr="00535227" w:rsidR="00422278" w:rsidP="007B5F8E" w:rsidRDefault="00E7404B" w14:paraId="5993999A" w14:textId="1F304A75">
      <w:pPr>
        <w:pStyle w:val="Ttulo1"/>
        <w:spacing w:line="360" w:lineRule="auto"/>
        <w:rPr>
          <w:rFonts w:ascii="Arial" w:hAnsi="Arial" w:cs="Arial"/>
        </w:rPr>
      </w:pPr>
      <w:r w:rsidRPr="00535227">
        <w:rPr>
          <w:rFonts w:ascii="Arial" w:hAnsi="Arial" w:cs="Arial"/>
          <w:iCs/>
        </w:rPr>
        <w:t>Re</w:t>
      </w:r>
      <w:r w:rsidRPr="00535227" w:rsidR="00FA5F7E">
        <w:rPr>
          <w:rFonts w:ascii="Arial" w:hAnsi="Arial" w:cs="Arial"/>
          <w:iCs/>
        </w:rPr>
        <w:t>S</w:t>
      </w:r>
      <w:r w:rsidRPr="00535227">
        <w:rPr>
          <w:rFonts w:ascii="Arial" w:hAnsi="Arial" w:cs="Arial"/>
          <w:iCs/>
        </w:rPr>
        <w:t>olución</w:t>
      </w:r>
      <w:r w:rsidRPr="00535227">
        <w:rPr>
          <w:rFonts w:ascii="Arial" w:hAnsi="Arial" w:cs="Arial"/>
        </w:rPr>
        <w:t xml:space="preserve"> de Conflictos</w:t>
      </w:r>
      <w:bookmarkEnd w:id="42"/>
      <w:bookmarkEnd w:id="43"/>
    </w:p>
    <w:p w:rsidR="00422278" w:rsidP="006A7B76" w:rsidRDefault="00E7404B" w14:paraId="5C9CED3F" w14:textId="56104ACB">
      <w:pPr>
        <w:pStyle w:val="Ttulo2"/>
        <w:numPr>
          <w:ilvl w:val="0"/>
          <w:numId w:val="1"/>
        </w:numPr>
        <w:spacing w:line="360" w:lineRule="auto"/>
        <w:rPr>
          <w:rStyle w:val="nfasis"/>
          <w:rFonts w:ascii="Arial" w:hAnsi="Arial" w:cs="Arial"/>
          <w:i/>
          <w:iCs w:val="0"/>
          <w:sz w:val="22"/>
          <w:szCs w:val="22"/>
        </w:rPr>
      </w:pPr>
      <w:bookmarkStart w:name="_Toc57792167" w:id="44"/>
      <w:bookmarkStart w:name="_Toc152671455" w:id="45"/>
      <w:r w:rsidRPr="00535227">
        <w:rPr>
          <w:rStyle w:val="nfasis"/>
          <w:rFonts w:ascii="Arial" w:hAnsi="Arial" w:cs="Arial"/>
          <w:i/>
          <w:iCs w:val="0"/>
          <w:sz w:val="22"/>
          <w:szCs w:val="22"/>
        </w:rPr>
        <w:t>Legislación aplicable y jurisdicción</w:t>
      </w:r>
      <w:bookmarkEnd w:id="44"/>
      <w:bookmarkEnd w:id="45"/>
    </w:p>
    <w:p w:rsidRPr="008A2068" w:rsidR="008A2068" w:rsidP="008A2068" w:rsidRDefault="008A2068" w14:paraId="023CFF48" w14:textId="77777777">
      <w:pPr>
        <w:pStyle w:val="Standard"/>
      </w:pPr>
    </w:p>
    <w:p w:rsidRPr="00FE678C" w:rsidR="007C4ADB" w:rsidP="00DF1407" w:rsidRDefault="00E7404B" w14:paraId="718B04A7" w14:textId="7D28CB4E">
      <w:pPr>
        <w:pStyle w:val="Standard"/>
        <w:shd w:val="clear" w:color="auto" w:fill="FFFFFF"/>
        <w:spacing w:after="240" w:line="360" w:lineRule="auto"/>
        <w:jc w:val="both"/>
        <w:rPr>
          <w:rFonts w:ascii="Arial" w:hAnsi="Arial" w:eastAsia="Times New Roman" w:cs="Arial"/>
          <w:sz w:val="22"/>
          <w:szCs w:val="22"/>
        </w:rPr>
      </w:pPr>
      <w:r w:rsidRPr="00535227">
        <w:rPr>
          <w:rFonts w:ascii="Arial" w:hAnsi="Arial" w:cs="Arial"/>
          <w:sz w:val="22"/>
          <w:szCs w:val="22"/>
        </w:rPr>
        <w:t xml:space="preserve">La relación entre </w:t>
      </w:r>
      <w:r w:rsidRPr="008A2068" w:rsidR="004C297C">
        <w:rPr>
          <w:rFonts w:ascii="Arial" w:hAnsi="Arial" w:cs="Arial"/>
          <w:b/>
          <w:bCs/>
          <w:sz w:val="22"/>
          <w:szCs w:val="22"/>
        </w:rPr>
        <w:t>BNI BARCELONA CIUTAT CENTRE</w:t>
      </w:r>
      <w:r w:rsidRPr="008A2068" w:rsidR="004B6282">
        <w:rPr>
          <w:rFonts w:ascii="Arial" w:hAnsi="Arial" w:cs="Arial"/>
          <w:b/>
          <w:bCs/>
          <w:sz w:val="22"/>
          <w:szCs w:val="22"/>
        </w:rPr>
        <w:t xml:space="preserve"> </w:t>
      </w:r>
      <w:r w:rsidRPr="008A2068">
        <w:rPr>
          <w:rFonts w:ascii="Arial" w:hAnsi="Arial" w:cs="Arial"/>
          <w:sz w:val="22"/>
          <w:szCs w:val="22"/>
        </w:rPr>
        <w:t>y</w:t>
      </w:r>
      <w:r w:rsidRPr="00535227">
        <w:rPr>
          <w:rFonts w:ascii="Arial" w:hAnsi="Arial" w:cs="Arial"/>
          <w:sz w:val="22"/>
          <w:szCs w:val="22"/>
        </w:rPr>
        <w:t xml:space="preserve"> el C</w:t>
      </w:r>
      <w:r w:rsidRPr="00535227" w:rsidR="00D6724B">
        <w:rPr>
          <w:rFonts w:ascii="Arial" w:hAnsi="Arial" w:cs="Arial"/>
          <w:sz w:val="22"/>
          <w:szCs w:val="22"/>
        </w:rPr>
        <w:t>liente</w:t>
      </w:r>
      <w:r w:rsidRPr="00535227">
        <w:rPr>
          <w:rFonts w:ascii="Arial" w:hAnsi="Arial" w:cs="Arial"/>
          <w:sz w:val="22"/>
          <w:szCs w:val="22"/>
        </w:rPr>
        <w:t xml:space="preserve"> se regirá por la normativa española</w:t>
      </w:r>
      <w:r w:rsidRPr="00535227" w:rsidR="00D6724B">
        <w:rPr>
          <w:rFonts w:ascii="Arial" w:hAnsi="Arial" w:cs="Arial"/>
          <w:sz w:val="22"/>
          <w:szCs w:val="22"/>
        </w:rPr>
        <w:t xml:space="preserve"> de</w:t>
      </w:r>
      <w:r w:rsidRPr="00535227" w:rsidR="00347AE9">
        <w:rPr>
          <w:rFonts w:ascii="Arial" w:hAnsi="Arial" w:cs="Arial"/>
          <w:sz w:val="22"/>
          <w:szCs w:val="22"/>
        </w:rPr>
        <w:t xml:space="preserve"> derecho mercantil.</w:t>
      </w:r>
      <w:r w:rsidRPr="00535227">
        <w:rPr>
          <w:rFonts w:ascii="Arial" w:hAnsi="Arial" w:cs="Arial"/>
          <w:sz w:val="22"/>
          <w:szCs w:val="22"/>
        </w:rPr>
        <w:t xml:space="preserve"> </w:t>
      </w:r>
      <w:r w:rsidRPr="00535227" w:rsidR="00347AE9">
        <w:rPr>
          <w:rFonts w:ascii="Arial" w:hAnsi="Arial" w:cs="Arial"/>
          <w:sz w:val="22"/>
          <w:szCs w:val="22"/>
        </w:rPr>
        <w:t>T</w:t>
      </w:r>
      <w:r w:rsidRPr="00535227">
        <w:rPr>
          <w:rFonts w:ascii="Arial" w:hAnsi="Arial" w:cs="Arial"/>
          <w:sz w:val="22"/>
          <w:szCs w:val="22"/>
        </w:rPr>
        <w:t>odas las disputas y reclamaciones derivadas de este aviso legal se resolverán por los Juzgados y Tribunales del domicilio de</w:t>
      </w:r>
      <w:r w:rsidRPr="00535227" w:rsidR="00347AE9">
        <w:rPr>
          <w:rFonts w:ascii="Arial" w:hAnsi="Arial" w:cs="Arial"/>
          <w:sz w:val="22"/>
          <w:szCs w:val="22"/>
        </w:rPr>
        <w:t xml:space="preserve"> </w:t>
      </w:r>
      <w:r w:rsidRPr="00656185" w:rsidR="004C297C">
        <w:rPr>
          <w:rFonts w:ascii="Arial" w:hAnsi="Arial" w:cs="Arial"/>
          <w:b/>
          <w:bCs/>
          <w:sz w:val="22"/>
          <w:szCs w:val="22"/>
        </w:rPr>
        <w:t>BNI BARCELONA CIUTAT CENTRE</w:t>
      </w:r>
      <w:r w:rsidRPr="00656185" w:rsidR="00656185">
        <w:rPr>
          <w:rFonts w:ascii="Arial" w:hAnsi="Arial" w:cs="Arial"/>
          <w:b/>
          <w:bCs/>
          <w:sz w:val="22"/>
          <w:szCs w:val="22"/>
        </w:rPr>
        <w:t>.</w:t>
      </w:r>
      <w:r w:rsidRPr="00656185">
        <w:rPr>
          <w:rFonts w:ascii="Arial" w:hAnsi="Arial" w:cs="Arial"/>
          <w:sz w:val="22"/>
          <w:szCs w:val="22"/>
        </w:rPr>
        <w:t xml:space="preserve"> </w:t>
      </w:r>
    </w:p>
    <w:p w:rsidRPr="00403E83" w:rsidR="00D21FC7" w:rsidP="007B5F8E" w:rsidRDefault="00D21FC7" w14:paraId="109FC76C" w14:textId="1DC3FFB2">
      <w:pPr>
        <w:pStyle w:val="Ttulo1"/>
        <w:spacing w:line="360" w:lineRule="auto"/>
        <w:rPr>
          <w:rFonts w:ascii="Arial" w:hAnsi="Arial" w:cs="Arial"/>
          <w:lang w:eastAsia="es-ES"/>
        </w:rPr>
      </w:pPr>
      <w:r w:rsidRPr="00403E83">
        <w:rPr>
          <w:rFonts w:ascii="Arial" w:hAnsi="Arial" w:cs="Arial"/>
          <w:lang w:eastAsia="es-ES"/>
        </w:rPr>
        <w:t>AVISO LEGAL Y POLITICA DE PRIVACIDAD</w:t>
      </w:r>
    </w:p>
    <w:p w:rsidRPr="00403E83" w:rsidR="00D21FC7" w:rsidP="007B5F8E" w:rsidRDefault="00D21FC7" w14:paraId="6DA08846" w14:textId="4FF1EE4C">
      <w:pPr>
        <w:pStyle w:val="Standard"/>
        <w:spacing w:line="360" w:lineRule="auto"/>
        <w:jc w:val="both"/>
        <w:rPr>
          <w:rFonts w:ascii="Arial" w:hAnsi="Arial" w:cs="Arial"/>
          <w:sz w:val="22"/>
          <w:szCs w:val="22"/>
          <w:lang w:eastAsia="es-ES"/>
        </w:rPr>
      </w:pPr>
      <w:r w:rsidRPr="00403E83">
        <w:rPr>
          <w:rFonts w:ascii="Arial" w:hAnsi="Arial" w:cs="Arial"/>
          <w:sz w:val="22"/>
          <w:szCs w:val="22"/>
          <w:lang w:eastAsia="es-ES"/>
        </w:rPr>
        <w:t xml:space="preserve">Para obtener información detallada sobre el Titular del servicio, así como los términos y condiciones legales del funcionamiento de la presente página web, y cómo manejamos y protegemos </w:t>
      </w:r>
      <w:r w:rsidRPr="00403E83" w:rsidR="0005506B">
        <w:rPr>
          <w:rFonts w:ascii="Arial" w:hAnsi="Arial" w:cs="Arial"/>
          <w:sz w:val="22"/>
          <w:szCs w:val="22"/>
          <w:lang w:eastAsia="es-ES"/>
        </w:rPr>
        <w:t>los</w:t>
      </w:r>
      <w:r w:rsidRPr="00403E83">
        <w:rPr>
          <w:rFonts w:ascii="Arial" w:hAnsi="Arial" w:cs="Arial"/>
          <w:sz w:val="22"/>
          <w:szCs w:val="22"/>
          <w:lang w:eastAsia="es-ES"/>
        </w:rPr>
        <w:t xml:space="preserve"> datos </w:t>
      </w:r>
      <w:r w:rsidRPr="00403E83">
        <w:rPr>
          <w:rFonts w:ascii="Arial" w:hAnsi="Arial" w:cs="Arial"/>
          <w:sz w:val="22"/>
          <w:szCs w:val="22"/>
          <w:lang w:eastAsia="es-ES"/>
        </w:rPr>
        <w:lastRenderedPageBreak/>
        <w:t xml:space="preserve">personales, visite las secciones </w:t>
      </w:r>
      <w:commentRangeStart w:id="46"/>
      <w:r w:rsidRPr="00403E83">
        <w:rPr>
          <w:rFonts w:ascii="Arial" w:hAnsi="Arial" w:cs="Arial"/>
          <w:b/>
          <w:bCs/>
          <w:sz w:val="22"/>
          <w:szCs w:val="22"/>
          <w:lang w:eastAsia="es-ES"/>
        </w:rPr>
        <w:t>Aviso Legal y Política de Privacidad</w:t>
      </w:r>
      <w:r w:rsidRPr="00403E83">
        <w:rPr>
          <w:rFonts w:ascii="Arial" w:hAnsi="Arial" w:cs="Arial"/>
          <w:sz w:val="22"/>
          <w:szCs w:val="22"/>
          <w:lang w:eastAsia="es-ES"/>
        </w:rPr>
        <w:t xml:space="preserve"> </w:t>
      </w:r>
      <w:commentRangeEnd w:id="46"/>
      <w:r w:rsidRPr="00403E83" w:rsidR="00754D9A">
        <w:rPr>
          <w:rStyle w:val="Refdecomentario"/>
          <w:rFonts w:ascii="Arial" w:hAnsi="Arial" w:cs="Arial"/>
          <w:sz w:val="22"/>
          <w:szCs w:val="22"/>
          <w:lang w:eastAsia="es-ES"/>
        </w:rPr>
        <w:commentReference w:id="46"/>
      </w:r>
      <w:r w:rsidRPr="00403E83">
        <w:rPr>
          <w:rFonts w:ascii="Arial" w:hAnsi="Arial" w:cs="Arial"/>
          <w:sz w:val="22"/>
          <w:szCs w:val="22"/>
          <w:lang w:eastAsia="es-ES"/>
        </w:rPr>
        <w:t>disponibles en nuestro sitio web.</w:t>
      </w:r>
    </w:p>
    <w:p w:rsidRPr="00403E83" w:rsidR="00422278" w:rsidP="007B5F8E" w:rsidRDefault="00D21FC7" w14:paraId="2055BEC3" w14:textId="265A3B18">
      <w:pPr>
        <w:pStyle w:val="Ttulo1"/>
        <w:spacing w:line="360" w:lineRule="auto"/>
        <w:rPr>
          <w:rFonts w:ascii="Arial" w:hAnsi="Arial" w:cs="Arial"/>
        </w:rPr>
      </w:pPr>
      <w:bookmarkStart w:name="_Hlk153279334" w:id="47"/>
      <w:r w:rsidRPr="00403E83">
        <w:rPr>
          <w:rFonts w:ascii="Arial" w:hAnsi="Arial" w:cs="Arial"/>
        </w:rPr>
        <w:t>MODIFICACIONES</w:t>
      </w:r>
    </w:p>
    <w:p w:rsidRPr="008545BA" w:rsidR="00D21FC7" w:rsidP="007B5F8E" w:rsidRDefault="00D21FC7" w14:paraId="2B7D0E6D" w14:textId="77777777">
      <w:pPr>
        <w:suppressAutoHyphens w:val="0"/>
        <w:autoSpaceDN/>
        <w:spacing w:after="160" w:line="360" w:lineRule="auto"/>
        <w:jc w:val="both"/>
        <w:textAlignment w:val="auto"/>
        <w:rPr>
          <w:rFonts w:ascii="Arial" w:hAnsi="Arial" w:cs="Arial" w:eastAsiaTheme="minorHAnsi"/>
          <w:kern w:val="2"/>
          <w:sz w:val="22"/>
          <w:szCs w:val="22"/>
          <w:lang w:eastAsia="en-US" w:bidi="ar-SA"/>
          <w14:ligatures w14:val="standardContextual"/>
        </w:rPr>
      </w:pPr>
      <w:r w:rsidRPr="00403E83">
        <w:rPr>
          <w:rFonts w:ascii="Arial" w:hAnsi="Arial" w:cs="Arial" w:eastAsiaTheme="minorHAnsi"/>
          <w:kern w:val="2"/>
          <w:sz w:val="22"/>
          <w:szCs w:val="22"/>
          <w:lang w:eastAsia="en-US" w:bidi="ar-SA"/>
          <w14:ligatures w14:val="standardContextual"/>
        </w:rPr>
        <w:t>Las presentes Condiciones Generales de Contratación pueden verse modificadas/actualizadas en función de las exigencias legales establecidas o por actualización de nuestras políticas. Por esta razón, aconsejamos que revisen las presentes CGC antes de proceder a la contratación de nuevos servicios.</w:t>
      </w:r>
    </w:p>
    <w:p w:rsidRPr="008545BA" w:rsidR="00CF7736" w:rsidP="00CF7736" w:rsidRDefault="00CF7736" w14:paraId="16A1657D" w14:textId="5BC03D0D">
      <w:pPr>
        <w:suppressAutoHyphens w:val="0"/>
        <w:autoSpaceDN/>
        <w:spacing w:after="160" w:line="360" w:lineRule="auto"/>
        <w:jc w:val="right"/>
        <w:textAlignment w:val="auto"/>
        <w:rPr>
          <w:rFonts w:ascii="Arial" w:hAnsi="Arial" w:cs="Arial" w:eastAsiaTheme="minorHAnsi"/>
          <w:kern w:val="2"/>
          <w:sz w:val="22"/>
          <w:szCs w:val="22"/>
          <w:lang w:eastAsia="en-US" w:bidi="ar-SA"/>
          <w14:ligatures w14:val="standardContextual"/>
        </w:rPr>
      </w:pPr>
      <w:r w:rsidRPr="008545BA">
        <w:rPr>
          <w:rFonts w:ascii="Arial" w:hAnsi="Arial" w:cs="Arial" w:eastAsiaTheme="minorHAnsi"/>
          <w:kern w:val="2"/>
          <w:sz w:val="22"/>
          <w:szCs w:val="22"/>
          <w:lang w:eastAsia="en-US" w:bidi="ar-SA"/>
          <w14:ligatures w14:val="standardContextual"/>
        </w:rPr>
        <w:t xml:space="preserve">Fecha </w:t>
      </w:r>
      <w:r w:rsidRPr="008545BA" w:rsidR="007E721C">
        <w:rPr>
          <w:rFonts w:ascii="Arial" w:hAnsi="Arial" w:cs="Arial" w:eastAsiaTheme="minorHAnsi"/>
          <w:kern w:val="2"/>
          <w:sz w:val="22"/>
          <w:szCs w:val="22"/>
          <w:lang w:eastAsia="en-US" w:bidi="ar-SA"/>
          <w14:ligatures w14:val="standardContextual"/>
        </w:rPr>
        <w:t>___________________</w:t>
      </w:r>
    </w:p>
    <w:bookmarkEnd w:id="47"/>
    <w:p w:rsidRPr="008545BA" w:rsidR="00CF7736" w:rsidP="00CF7736" w:rsidRDefault="00CF7736" w14:paraId="61032FF4" w14:textId="675890AA">
      <w:pPr>
        <w:shd w:val="clear" w:color="auto" w:fill="FFFFFF"/>
        <w:spacing w:line="360" w:lineRule="auto"/>
        <w:rPr>
          <w:rFonts w:ascii="Arial" w:hAnsi="Arial" w:cs="Arial"/>
        </w:rPr>
      </w:pPr>
    </w:p>
    <w:p w:rsidRPr="008545BA" w:rsidR="00CF7736" w:rsidP="00CF7736" w:rsidRDefault="00CF7736" w14:paraId="52537D8E" w14:textId="77777777">
      <w:pPr>
        <w:jc w:val="right"/>
        <w:rPr>
          <w:rFonts w:ascii="Arial" w:hAnsi="Arial" w:cs="Arial"/>
        </w:rPr>
      </w:pPr>
      <w:r w:rsidRPr="008545BA">
        <w:rPr>
          <w:rFonts w:ascii="Arial" w:hAnsi="Arial" w:cs="Arial"/>
          <w:b/>
          <w:i/>
          <w:iCs/>
          <w:color w:val="00B050"/>
          <w:sz w:val="22"/>
          <w:szCs w:val="22"/>
          <w:shd w:val="clear" w:color="auto" w:fill="FFFFFF"/>
        </w:rPr>
        <w:t>Si desea descargar en su ordenador las presentes Condiciones haga clic</w:t>
      </w:r>
      <w:r w:rsidRPr="008545BA">
        <w:rPr>
          <w:rFonts w:ascii="Arial" w:hAnsi="Arial" w:cs="Arial"/>
          <w:b/>
          <w:bCs/>
          <w:i/>
          <w:iCs/>
          <w:color w:val="2C07EE"/>
          <w:sz w:val="22"/>
          <w:szCs w:val="22"/>
          <w:u w:val="single"/>
          <w:shd w:val="clear" w:color="auto" w:fill="FFFFFF"/>
        </w:rPr>
        <w:t> </w:t>
      </w:r>
      <w:commentRangeStart w:id="48"/>
      <w:r w:rsidRPr="008545BA">
        <w:rPr>
          <w:rStyle w:val="Fuerte"/>
          <w:rFonts w:ascii="Arial" w:hAnsi="Arial" w:cs="Arial"/>
          <w:i/>
          <w:iCs/>
          <w:color w:val="2C07EE"/>
          <w:sz w:val="22"/>
          <w:szCs w:val="22"/>
          <w:u w:val="single"/>
        </w:rPr>
        <w:t>aquí</w:t>
      </w:r>
      <w:r w:rsidRPr="008545BA">
        <w:rPr>
          <w:rFonts w:ascii="Arial" w:hAnsi="Arial" w:cs="Arial"/>
          <w:b/>
          <w:bCs/>
          <w:i/>
          <w:iCs/>
          <w:color w:val="2C07EE"/>
          <w:sz w:val="22"/>
          <w:szCs w:val="22"/>
          <w:u w:val="single"/>
          <w:shd w:val="clear" w:color="auto" w:fill="FFFFFF"/>
        </w:rPr>
        <w:t xml:space="preserve">. </w:t>
      </w:r>
      <w:commentRangeEnd w:id="48"/>
      <w:r w:rsidRPr="008545BA" w:rsidR="00754D9A">
        <w:rPr>
          <w:rStyle w:val="Refdecomentario"/>
          <w:rFonts w:ascii="Arial" w:hAnsi="Arial" w:cs="Arial"/>
          <w:sz w:val="24"/>
          <w:szCs w:val="24"/>
        </w:rPr>
        <w:commentReference w:id="48"/>
      </w:r>
    </w:p>
    <w:p w:rsidRPr="008545BA" w:rsidR="00422278" w:rsidP="007B5F8E" w:rsidRDefault="00422278" w14:paraId="2BD89981" w14:textId="77777777">
      <w:pPr>
        <w:pStyle w:val="Standard"/>
        <w:spacing w:line="360" w:lineRule="auto"/>
        <w:rPr>
          <w:rFonts w:ascii="Arial" w:hAnsi="Arial" w:cs="Arial"/>
        </w:rPr>
      </w:pPr>
    </w:p>
    <w:sectPr w:rsidRPr="008545BA" w:rsidR="00422278">
      <w:headerReference w:type="even" r:id="rId16"/>
      <w:headerReference w:type="default" r:id="rId17"/>
      <w:footerReference w:type="even" r:id="rId18"/>
      <w:footerReference w:type="default" r:id="rId19"/>
      <w:headerReference w:type="first" r:id="rId20"/>
      <w:footerReference w:type="first" r:id="rId21"/>
      <w:pgSz w:w="11906" w:h="16838" w:orient="portrait"/>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or" w:id="46">
    <w:p w:rsidR="00754D9A" w:rsidP="00754D9A" w:rsidRDefault="00754D9A" w14:paraId="296D89B1" w14:textId="5AA2F56B">
      <w:pPr>
        <w:pStyle w:val="Textocomentario"/>
      </w:pPr>
      <w:r>
        <w:rPr>
          <w:rStyle w:val="Refdecomentario"/>
        </w:rPr>
        <w:annotationRef/>
      </w:r>
      <w:r>
        <w:t>Hipervínculo al aviso legal y la política de privacidad</w:t>
      </w:r>
    </w:p>
  </w:comment>
  <w:comment w:initials="A" w:author="Autor" w:id="48">
    <w:p w:rsidR="00754D9A" w:rsidP="00754D9A" w:rsidRDefault="00754D9A" w14:paraId="3B9DFA69" w14:textId="77777777">
      <w:pPr>
        <w:pStyle w:val="Textocomentario"/>
      </w:pPr>
      <w:r>
        <w:rPr>
          <w:rStyle w:val="Refdecomentario"/>
        </w:rPr>
        <w:annotationRef/>
      </w:r>
      <w:r>
        <w:t>Las CGC deben estar disponibles para su descarga y ser enviadas a través del correo una vez el comprador finalice la compra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6D89B1" w15:done="0"/>
  <w15:commentEx w15:paraId="3B9DFA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6D89B1" w16cid:durableId="2618317A"/>
  <w16cid:commentId w16cid:paraId="3B9DFA69" w16cid:durableId="5E29E2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DC6" w:rsidRDefault="009F7DC6" w14:paraId="48F75717" w14:textId="77777777">
      <w:r>
        <w:separator/>
      </w:r>
    </w:p>
  </w:endnote>
  <w:endnote w:type="continuationSeparator" w:id="0">
    <w:p w:rsidR="009F7DC6" w:rsidRDefault="009F7DC6" w14:paraId="278E53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2"/>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oto Serif CJK SC">
    <w:altName w:val="Calibri"/>
    <w:charset w:val="00"/>
    <w:family w:val="auto"/>
    <w:pitch w:val="variable"/>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DAC" w:rsidRDefault="00046DAC" w14:paraId="4F6C988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DAC" w:rsidRDefault="00046DAC" w14:paraId="3F024B6F"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DAC" w:rsidRDefault="00046DAC" w14:paraId="2F09C6F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DC6" w:rsidRDefault="009F7DC6" w14:paraId="6284B387" w14:textId="77777777">
      <w:r>
        <w:rPr>
          <w:color w:val="000000"/>
        </w:rPr>
        <w:separator/>
      </w:r>
    </w:p>
  </w:footnote>
  <w:footnote w:type="continuationSeparator" w:id="0">
    <w:p w:rsidR="009F7DC6" w:rsidRDefault="009F7DC6" w14:paraId="420ED5E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DAC" w:rsidRDefault="00046DAC" w14:paraId="2D6D4E68"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DAC" w:rsidRDefault="00046DAC" w14:paraId="37872E0B" w14:textId="7D0463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DAC" w:rsidRDefault="00046DAC" w14:paraId="7570FF83"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706"/>
    <w:multiLevelType w:val="multilevel"/>
    <w:tmpl w:val="ACD0500C"/>
    <w:styleLink w:val="WWNum1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03057A3D"/>
    <w:multiLevelType w:val="multilevel"/>
    <w:tmpl w:val="45B6DF3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A7A10"/>
    <w:multiLevelType w:val="multilevel"/>
    <w:tmpl w:val="26BA0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C10DD"/>
    <w:multiLevelType w:val="hybridMultilevel"/>
    <w:tmpl w:val="3C2E2418"/>
    <w:lvl w:ilvl="0" w:tplc="EF3A3BBE">
      <w:start w:val="1"/>
      <w:numFmt w:val="decimal"/>
      <w:lvlText w:val="%1."/>
      <w:lvlJc w:val="left"/>
      <w:pPr>
        <w:ind w:left="1920" w:hanging="360"/>
      </w:pPr>
    </w:lvl>
    <w:lvl w:ilvl="1" w:tplc="31B0A480">
      <w:start w:val="1"/>
      <w:numFmt w:val="decimal"/>
      <w:lvlText w:val="%2."/>
      <w:lvlJc w:val="left"/>
      <w:pPr>
        <w:ind w:left="1920" w:hanging="360"/>
      </w:pPr>
    </w:lvl>
    <w:lvl w:ilvl="2" w:tplc="58565BB6">
      <w:start w:val="1"/>
      <w:numFmt w:val="decimal"/>
      <w:lvlText w:val="%3."/>
      <w:lvlJc w:val="left"/>
      <w:pPr>
        <w:ind w:left="1920" w:hanging="360"/>
      </w:pPr>
    </w:lvl>
    <w:lvl w:ilvl="3" w:tplc="F2429768">
      <w:start w:val="1"/>
      <w:numFmt w:val="decimal"/>
      <w:lvlText w:val="%4."/>
      <w:lvlJc w:val="left"/>
      <w:pPr>
        <w:ind w:left="1920" w:hanging="360"/>
      </w:pPr>
    </w:lvl>
    <w:lvl w:ilvl="4" w:tplc="D876E750">
      <w:start w:val="1"/>
      <w:numFmt w:val="decimal"/>
      <w:lvlText w:val="%5."/>
      <w:lvlJc w:val="left"/>
      <w:pPr>
        <w:ind w:left="1920" w:hanging="360"/>
      </w:pPr>
    </w:lvl>
    <w:lvl w:ilvl="5" w:tplc="8488D906">
      <w:start w:val="1"/>
      <w:numFmt w:val="decimal"/>
      <w:lvlText w:val="%6."/>
      <w:lvlJc w:val="left"/>
      <w:pPr>
        <w:ind w:left="1920" w:hanging="360"/>
      </w:pPr>
    </w:lvl>
    <w:lvl w:ilvl="6" w:tplc="7010BA04">
      <w:start w:val="1"/>
      <w:numFmt w:val="decimal"/>
      <w:lvlText w:val="%7."/>
      <w:lvlJc w:val="left"/>
      <w:pPr>
        <w:ind w:left="1920" w:hanging="360"/>
      </w:pPr>
    </w:lvl>
    <w:lvl w:ilvl="7" w:tplc="C6042906">
      <w:start w:val="1"/>
      <w:numFmt w:val="decimal"/>
      <w:lvlText w:val="%8."/>
      <w:lvlJc w:val="left"/>
      <w:pPr>
        <w:ind w:left="1920" w:hanging="360"/>
      </w:pPr>
    </w:lvl>
    <w:lvl w:ilvl="8" w:tplc="3A8C7F08">
      <w:start w:val="1"/>
      <w:numFmt w:val="decimal"/>
      <w:lvlText w:val="%9."/>
      <w:lvlJc w:val="left"/>
      <w:pPr>
        <w:ind w:left="1920" w:hanging="360"/>
      </w:pPr>
    </w:lvl>
  </w:abstractNum>
  <w:abstractNum w:abstractNumId="4" w15:restartNumberingAfterBreak="0">
    <w:nsid w:val="05011DF0"/>
    <w:multiLevelType w:val="hybridMultilevel"/>
    <w:tmpl w:val="49581B6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0A342665"/>
    <w:multiLevelType w:val="multilevel"/>
    <w:tmpl w:val="5054F76E"/>
    <w:styleLink w:val="WWNum9"/>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6" w15:restartNumberingAfterBreak="0">
    <w:nsid w:val="0BE21338"/>
    <w:multiLevelType w:val="multilevel"/>
    <w:tmpl w:val="D37E1892"/>
    <w:styleLink w:val="WWNum3"/>
    <w:lvl w:ilvl="0">
      <w:start w:val="1"/>
      <w:numFmt w:val="decimal"/>
      <w:lvlText w:val="%1."/>
      <w:lvlJc w:val="left"/>
      <w:pPr>
        <w:ind w:left="720" w:hanging="360"/>
      </w:pPr>
    </w:lvl>
    <w:lvl w:ilvl="1">
      <w:numFmt w:val="bullet"/>
      <w:lvlText w:val=""/>
      <w:lvlJc w:val="left"/>
      <w:pPr>
        <w:ind w:left="144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E11F20"/>
    <w:multiLevelType w:val="multilevel"/>
    <w:tmpl w:val="AFF4B7F0"/>
    <w:styleLink w:val="WWNum11"/>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8" w15:restartNumberingAfterBreak="0">
    <w:nsid w:val="0E6571D8"/>
    <w:multiLevelType w:val="hybridMultilevel"/>
    <w:tmpl w:val="61743A6C"/>
    <w:lvl w:ilvl="0" w:tplc="D3FA99FE">
      <w:start w:val="1"/>
      <w:numFmt w:val="decimal"/>
      <w:lvlText w:val="%1."/>
      <w:lvlJc w:val="left"/>
      <w:pPr>
        <w:ind w:left="1920" w:hanging="360"/>
      </w:pPr>
    </w:lvl>
    <w:lvl w:ilvl="1" w:tplc="52FAC15C">
      <w:start w:val="1"/>
      <w:numFmt w:val="decimal"/>
      <w:lvlText w:val="%2."/>
      <w:lvlJc w:val="left"/>
      <w:pPr>
        <w:ind w:left="1920" w:hanging="360"/>
      </w:pPr>
    </w:lvl>
    <w:lvl w:ilvl="2" w:tplc="59F8110A">
      <w:start w:val="1"/>
      <w:numFmt w:val="decimal"/>
      <w:lvlText w:val="%3."/>
      <w:lvlJc w:val="left"/>
      <w:pPr>
        <w:ind w:left="1920" w:hanging="360"/>
      </w:pPr>
    </w:lvl>
    <w:lvl w:ilvl="3" w:tplc="06AEC446">
      <w:start w:val="1"/>
      <w:numFmt w:val="decimal"/>
      <w:lvlText w:val="%4."/>
      <w:lvlJc w:val="left"/>
      <w:pPr>
        <w:ind w:left="1920" w:hanging="360"/>
      </w:pPr>
    </w:lvl>
    <w:lvl w:ilvl="4" w:tplc="43C079DA">
      <w:start w:val="1"/>
      <w:numFmt w:val="decimal"/>
      <w:lvlText w:val="%5."/>
      <w:lvlJc w:val="left"/>
      <w:pPr>
        <w:ind w:left="1920" w:hanging="360"/>
      </w:pPr>
    </w:lvl>
    <w:lvl w:ilvl="5" w:tplc="46708D20">
      <w:start w:val="1"/>
      <w:numFmt w:val="decimal"/>
      <w:lvlText w:val="%6."/>
      <w:lvlJc w:val="left"/>
      <w:pPr>
        <w:ind w:left="1920" w:hanging="360"/>
      </w:pPr>
    </w:lvl>
    <w:lvl w:ilvl="6" w:tplc="8D1610AC">
      <w:start w:val="1"/>
      <w:numFmt w:val="decimal"/>
      <w:lvlText w:val="%7."/>
      <w:lvlJc w:val="left"/>
      <w:pPr>
        <w:ind w:left="1920" w:hanging="360"/>
      </w:pPr>
    </w:lvl>
    <w:lvl w:ilvl="7" w:tplc="D5CC6AA4">
      <w:start w:val="1"/>
      <w:numFmt w:val="decimal"/>
      <w:lvlText w:val="%8."/>
      <w:lvlJc w:val="left"/>
      <w:pPr>
        <w:ind w:left="1920" w:hanging="360"/>
      </w:pPr>
    </w:lvl>
    <w:lvl w:ilvl="8" w:tplc="8A648D52">
      <w:start w:val="1"/>
      <w:numFmt w:val="decimal"/>
      <w:lvlText w:val="%9."/>
      <w:lvlJc w:val="left"/>
      <w:pPr>
        <w:ind w:left="1920" w:hanging="360"/>
      </w:pPr>
    </w:lvl>
  </w:abstractNum>
  <w:abstractNum w:abstractNumId="9" w15:restartNumberingAfterBreak="0">
    <w:nsid w:val="11A17575"/>
    <w:multiLevelType w:val="multilevel"/>
    <w:tmpl w:val="ADF06E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F343E0"/>
    <w:multiLevelType w:val="multilevel"/>
    <w:tmpl w:val="75828E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E87EF6"/>
    <w:multiLevelType w:val="multilevel"/>
    <w:tmpl w:val="071653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390E4B"/>
    <w:multiLevelType w:val="multilevel"/>
    <w:tmpl w:val="2FDED400"/>
    <w:styleLink w:val="WWNum1"/>
    <w:lvl w:ilvl="0">
      <w:numFmt w:val="bullet"/>
      <w:lvlText w:val=""/>
      <w:lvlJc w:val="left"/>
      <w:pPr>
        <w:ind w:left="369" w:hanging="227"/>
      </w:pPr>
      <w:rPr>
        <w:rFonts w:ascii="Symbol" w:hAnsi="Symbol" w:cs="Symbol"/>
      </w:rPr>
    </w:lvl>
    <w:lvl w:ilvl="1">
      <w:numFmt w:val="bullet"/>
      <w:lvlText w:val=""/>
      <w:lvlJc w:val="left"/>
      <w:pPr>
        <w:ind w:left="369" w:hanging="227"/>
      </w:pPr>
      <w:rPr>
        <w:rFonts w:ascii="Symbol" w:hAnsi="Symbol" w:cs="Symbol"/>
      </w:rPr>
    </w:lvl>
    <w:lvl w:ilvl="2">
      <w:numFmt w:val="bullet"/>
      <w:lvlText w:val=""/>
      <w:lvlJc w:val="left"/>
      <w:pPr>
        <w:ind w:left="680" w:hanging="227"/>
      </w:pPr>
      <w:rPr>
        <w:rFonts w:ascii="Symbol" w:hAnsi="Symbol" w:cs="Symbol"/>
      </w:rPr>
    </w:lvl>
    <w:lvl w:ilvl="3">
      <w:numFmt w:val="bullet"/>
      <w:lvlText w:val=""/>
      <w:lvlJc w:val="left"/>
      <w:pPr>
        <w:ind w:left="907" w:hanging="227"/>
      </w:pPr>
      <w:rPr>
        <w:rFonts w:ascii="Symbol" w:hAnsi="Symbol" w:cs="Symbol"/>
      </w:rPr>
    </w:lvl>
    <w:lvl w:ilvl="4">
      <w:numFmt w:val="bullet"/>
      <w:lvlText w:val=""/>
      <w:lvlJc w:val="left"/>
      <w:pPr>
        <w:ind w:left="1134" w:hanging="227"/>
      </w:pPr>
      <w:rPr>
        <w:rFonts w:ascii="Symbol" w:hAnsi="Symbol" w:cs="Symbol"/>
      </w:rPr>
    </w:lvl>
    <w:lvl w:ilvl="5">
      <w:numFmt w:val="bullet"/>
      <w:lvlText w:val=""/>
      <w:lvlJc w:val="left"/>
      <w:pPr>
        <w:ind w:left="1361" w:hanging="227"/>
      </w:pPr>
      <w:rPr>
        <w:rFonts w:ascii="Symbol" w:hAnsi="Symbol" w:cs="Symbol"/>
      </w:rPr>
    </w:lvl>
    <w:lvl w:ilvl="6">
      <w:numFmt w:val="bullet"/>
      <w:lvlText w:val=""/>
      <w:lvlJc w:val="left"/>
      <w:pPr>
        <w:ind w:left="1587" w:hanging="227"/>
      </w:pPr>
      <w:rPr>
        <w:rFonts w:ascii="Symbol" w:hAnsi="Symbol" w:cs="Symbol"/>
      </w:rPr>
    </w:lvl>
    <w:lvl w:ilvl="7">
      <w:numFmt w:val="bullet"/>
      <w:lvlText w:val=""/>
      <w:lvlJc w:val="left"/>
      <w:pPr>
        <w:ind w:left="1814" w:hanging="227"/>
      </w:pPr>
      <w:rPr>
        <w:rFonts w:ascii="Symbol" w:hAnsi="Symbol" w:cs="Symbol"/>
      </w:rPr>
    </w:lvl>
    <w:lvl w:ilvl="8">
      <w:numFmt w:val="bullet"/>
      <w:lvlText w:val=""/>
      <w:lvlJc w:val="left"/>
      <w:pPr>
        <w:ind w:left="2041" w:hanging="227"/>
      </w:pPr>
      <w:rPr>
        <w:rFonts w:ascii="Symbol" w:hAnsi="Symbol" w:cs="Symbol"/>
      </w:rPr>
    </w:lvl>
  </w:abstractNum>
  <w:abstractNum w:abstractNumId="13" w15:restartNumberingAfterBreak="0">
    <w:nsid w:val="18843C5B"/>
    <w:multiLevelType w:val="multilevel"/>
    <w:tmpl w:val="4ECC7DE0"/>
    <w:styleLink w:val="WWNum15"/>
    <w:lvl w:ilvl="0">
      <w:numFmt w:val="bullet"/>
      <w:lvlText w:val=""/>
      <w:lvlJc w:val="left"/>
      <w:pPr>
        <w:ind w:left="720" w:hanging="360"/>
      </w:pPr>
      <w:rPr>
        <w:rFonts w:ascii="Symbol" w:hAnsi="Symbol" w:cs="Symbol"/>
      </w:rPr>
    </w:lvl>
    <w:lvl w:ilvl="1">
      <w:numFmt w:val="bullet"/>
      <w:lvlText w:val=""/>
      <w:lvlJc w:val="left"/>
      <w:pPr>
        <w:ind w:left="1440" w:hanging="360"/>
      </w:pPr>
      <w:rPr>
        <w:rFonts w:ascii="Wingdings" w:hAnsi="Wingdings" w:cs="Wingdings"/>
      </w:rPr>
    </w:lvl>
    <w:lvl w:ilvl="2">
      <w:numFmt w:val="bullet"/>
      <w:lvlText w:val=""/>
      <w:lvlJc w:val="left"/>
      <w:pPr>
        <w:ind w:left="2160" w:hanging="360"/>
      </w:pPr>
      <w:rPr>
        <w:rFonts w:ascii="Wingdings" w:hAnsi="Wingdings" w:cs="Wingding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1ACC3A9E"/>
    <w:multiLevelType w:val="multilevel"/>
    <w:tmpl w:val="0504D386"/>
    <w:styleLink w:val="WWNum14"/>
    <w:lvl w:ilvl="0">
      <w:start w:val="1"/>
      <w:numFmt w:val="decimal"/>
      <w:lvlText w:val="%1."/>
      <w:lvlJc w:val="left"/>
      <w:pPr>
        <w:ind w:left="720" w:hanging="360"/>
      </w:pPr>
      <w:rPr>
        <w:sz w:val="20"/>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Symbol" w:hAnsi="Symbol" w:cs="Symbol"/>
      </w:rPr>
    </w:lvl>
    <w:lvl w:ilvl="3">
      <w:numFmt w:val="bullet"/>
      <w:lvlText w:val=""/>
      <w:lvlJc w:val="left"/>
      <w:pPr>
        <w:ind w:left="2880" w:hanging="360"/>
      </w:pPr>
      <w:rPr>
        <w:rFonts w:ascii="Symbol" w:hAnsi="Symbol" w:cs="Symbol"/>
      </w:rPr>
    </w:lvl>
    <w:lvl w:ilvl="4">
      <w:numFmt w:val="bullet"/>
      <w:lvlText w:val=""/>
      <w:lvlJc w:val="left"/>
      <w:pPr>
        <w:ind w:left="3600" w:hanging="360"/>
      </w:pPr>
      <w:rPr>
        <w:rFonts w:ascii="Symbol" w:hAnsi="Symbol" w:cs="Symbol"/>
      </w:rPr>
    </w:lvl>
    <w:lvl w:ilvl="5">
      <w:numFmt w:val="bullet"/>
      <w:lvlText w:val=""/>
      <w:lvlJc w:val="left"/>
      <w:pPr>
        <w:ind w:left="4320" w:hanging="360"/>
      </w:pPr>
      <w:rPr>
        <w:rFonts w:ascii="Symbol" w:hAnsi="Symbol" w:cs="Symbol"/>
      </w:rPr>
    </w:lvl>
    <w:lvl w:ilvl="6">
      <w:numFmt w:val="bullet"/>
      <w:lvlText w:val=""/>
      <w:lvlJc w:val="left"/>
      <w:pPr>
        <w:ind w:left="5040" w:hanging="360"/>
      </w:pPr>
      <w:rPr>
        <w:rFonts w:ascii="Symbol" w:hAnsi="Symbol" w:cs="Symbol"/>
      </w:rPr>
    </w:lvl>
    <w:lvl w:ilvl="7">
      <w:numFmt w:val="bullet"/>
      <w:lvlText w:val=""/>
      <w:lvlJc w:val="left"/>
      <w:pPr>
        <w:ind w:left="5760" w:hanging="360"/>
      </w:pPr>
      <w:rPr>
        <w:rFonts w:ascii="Symbol" w:hAnsi="Symbol" w:cs="Symbol"/>
      </w:rPr>
    </w:lvl>
    <w:lvl w:ilvl="8">
      <w:numFmt w:val="bullet"/>
      <w:lvlText w:val=""/>
      <w:lvlJc w:val="left"/>
      <w:pPr>
        <w:ind w:left="6480" w:hanging="360"/>
      </w:pPr>
      <w:rPr>
        <w:rFonts w:ascii="Symbol" w:hAnsi="Symbol" w:cs="Symbol"/>
      </w:rPr>
    </w:lvl>
  </w:abstractNum>
  <w:abstractNum w:abstractNumId="15" w15:restartNumberingAfterBreak="0">
    <w:nsid w:val="1C0D485B"/>
    <w:multiLevelType w:val="hybridMultilevel"/>
    <w:tmpl w:val="3F7A8820"/>
    <w:lvl w:ilvl="0" w:tplc="AD7CE7DE">
      <w:start w:val="1"/>
      <w:numFmt w:val="decimal"/>
      <w:lvlText w:val="%1."/>
      <w:lvlJc w:val="left"/>
      <w:pPr>
        <w:ind w:left="1920" w:hanging="360"/>
      </w:pPr>
    </w:lvl>
    <w:lvl w:ilvl="1" w:tplc="B4EC46CE">
      <w:start w:val="1"/>
      <w:numFmt w:val="decimal"/>
      <w:lvlText w:val="%2."/>
      <w:lvlJc w:val="left"/>
      <w:pPr>
        <w:ind w:left="1920" w:hanging="360"/>
      </w:pPr>
    </w:lvl>
    <w:lvl w:ilvl="2" w:tplc="C42691AC">
      <w:start w:val="1"/>
      <w:numFmt w:val="decimal"/>
      <w:lvlText w:val="%3."/>
      <w:lvlJc w:val="left"/>
      <w:pPr>
        <w:ind w:left="1920" w:hanging="360"/>
      </w:pPr>
    </w:lvl>
    <w:lvl w:ilvl="3" w:tplc="194277C0">
      <w:start w:val="1"/>
      <w:numFmt w:val="decimal"/>
      <w:lvlText w:val="%4."/>
      <w:lvlJc w:val="left"/>
      <w:pPr>
        <w:ind w:left="1920" w:hanging="360"/>
      </w:pPr>
    </w:lvl>
    <w:lvl w:ilvl="4" w:tplc="6E8A45C2">
      <w:start w:val="1"/>
      <w:numFmt w:val="decimal"/>
      <w:lvlText w:val="%5."/>
      <w:lvlJc w:val="left"/>
      <w:pPr>
        <w:ind w:left="1920" w:hanging="360"/>
      </w:pPr>
    </w:lvl>
    <w:lvl w:ilvl="5" w:tplc="B3AC3A40">
      <w:start w:val="1"/>
      <w:numFmt w:val="decimal"/>
      <w:lvlText w:val="%6."/>
      <w:lvlJc w:val="left"/>
      <w:pPr>
        <w:ind w:left="1920" w:hanging="360"/>
      </w:pPr>
    </w:lvl>
    <w:lvl w:ilvl="6" w:tplc="1F0A038C">
      <w:start w:val="1"/>
      <w:numFmt w:val="decimal"/>
      <w:lvlText w:val="%7."/>
      <w:lvlJc w:val="left"/>
      <w:pPr>
        <w:ind w:left="1920" w:hanging="360"/>
      </w:pPr>
    </w:lvl>
    <w:lvl w:ilvl="7" w:tplc="6902D53A">
      <w:start w:val="1"/>
      <w:numFmt w:val="decimal"/>
      <w:lvlText w:val="%8."/>
      <w:lvlJc w:val="left"/>
      <w:pPr>
        <w:ind w:left="1920" w:hanging="360"/>
      </w:pPr>
    </w:lvl>
    <w:lvl w:ilvl="8" w:tplc="CEE8299A">
      <w:start w:val="1"/>
      <w:numFmt w:val="decimal"/>
      <w:lvlText w:val="%9."/>
      <w:lvlJc w:val="left"/>
      <w:pPr>
        <w:ind w:left="1920" w:hanging="360"/>
      </w:pPr>
    </w:lvl>
  </w:abstractNum>
  <w:abstractNum w:abstractNumId="16" w15:restartNumberingAfterBreak="0">
    <w:nsid w:val="1F1116CB"/>
    <w:multiLevelType w:val="hybridMultilevel"/>
    <w:tmpl w:val="374CB78C"/>
    <w:lvl w:ilvl="0" w:tplc="02C497F2">
      <w:start w:val="1"/>
      <w:numFmt w:val="decimal"/>
      <w:lvlText w:val="%1."/>
      <w:lvlJc w:val="left"/>
      <w:pPr>
        <w:ind w:left="1920" w:hanging="360"/>
      </w:pPr>
    </w:lvl>
    <w:lvl w:ilvl="1" w:tplc="CD70B8F2">
      <w:start w:val="1"/>
      <w:numFmt w:val="decimal"/>
      <w:lvlText w:val="%2."/>
      <w:lvlJc w:val="left"/>
      <w:pPr>
        <w:ind w:left="1920" w:hanging="360"/>
      </w:pPr>
    </w:lvl>
    <w:lvl w:ilvl="2" w:tplc="CAD840E4">
      <w:start w:val="1"/>
      <w:numFmt w:val="decimal"/>
      <w:lvlText w:val="%3."/>
      <w:lvlJc w:val="left"/>
      <w:pPr>
        <w:ind w:left="1920" w:hanging="360"/>
      </w:pPr>
    </w:lvl>
    <w:lvl w:ilvl="3" w:tplc="D66CA13A">
      <w:start w:val="1"/>
      <w:numFmt w:val="decimal"/>
      <w:lvlText w:val="%4."/>
      <w:lvlJc w:val="left"/>
      <w:pPr>
        <w:ind w:left="1920" w:hanging="360"/>
      </w:pPr>
    </w:lvl>
    <w:lvl w:ilvl="4" w:tplc="955695E2">
      <w:start w:val="1"/>
      <w:numFmt w:val="decimal"/>
      <w:lvlText w:val="%5."/>
      <w:lvlJc w:val="left"/>
      <w:pPr>
        <w:ind w:left="1920" w:hanging="360"/>
      </w:pPr>
    </w:lvl>
    <w:lvl w:ilvl="5" w:tplc="9DECE17E">
      <w:start w:val="1"/>
      <w:numFmt w:val="decimal"/>
      <w:lvlText w:val="%6."/>
      <w:lvlJc w:val="left"/>
      <w:pPr>
        <w:ind w:left="1920" w:hanging="360"/>
      </w:pPr>
    </w:lvl>
    <w:lvl w:ilvl="6" w:tplc="278208FC">
      <w:start w:val="1"/>
      <w:numFmt w:val="decimal"/>
      <w:lvlText w:val="%7."/>
      <w:lvlJc w:val="left"/>
      <w:pPr>
        <w:ind w:left="1920" w:hanging="360"/>
      </w:pPr>
    </w:lvl>
    <w:lvl w:ilvl="7" w:tplc="1BA63390">
      <w:start w:val="1"/>
      <w:numFmt w:val="decimal"/>
      <w:lvlText w:val="%8."/>
      <w:lvlJc w:val="left"/>
      <w:pPr>
        <w:ind w:left="1920" w:hanging="360"/>
      </w:pPr>
    </w:lvl>
    <w:lvl w:ilvl="8" w:tplc="ACBC2762">
      <w:start w:val="1"/>
      <w:numFmt w:val="decimal"/>
      <w:lvlText w:val="%9."/>
      <w:lvlJc w:val="left"/>
      <w:pPr>
        <w:ind w:left="1920" w:hanging="360"/>
      </w:pPr>
    </w:lvl>
  </w:abstractNum>
  <w:abstractNum w:abstractNumId="17" w15:restartNumberingAfterBreak="0">
    <w:nsid w:val="1F7A4932"/>
    <w:multiLevelType w:val="multilevel"/>
    <w:tmpl w:val="837ED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1A39A3"/>
    <w:multiLevelType w:val="multilevel"/>
    <w:tmpl w:val="D7B038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F20856"/>
    <w:multiLevelType w:val="multilevel"/>
    <w:tmpl w:val="2F60DA26"/>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24541B"/>
    <w:multiLevelType w:val="multilevel"/>
    <w:tmpl w:val="10D05818"/>
    <w:lvl w:ilvl="0">
      <w:start w:val="1"/>
      <w:numFmt w:val="bullet"/>
      <w:lvlText w:val=""/>
      <w:lvlJc w:val="left"/>
      <w:pPr>
        <w:ind w:left="420" w:hanging="420"/>
      </w:pPr>
      <w:rPr>
        <w:rFonts w:hint="default"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A7041C1"/>
    <w:multiLevelType w:val="multilevel"/>
    <w:tmpl w:val="B6ECE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2F4FEF"/>
    <w:multiLevelType w:val="hybridMultilevel"/>
    <w:tmpl w:val="CFCC4C8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3" w15:restartNumberingAfterBreak="0">
    <w:nsid w:val="33697BF0"/>
    <w:multiLevelType w:val="multilevel"/>
    <w:tmpl w:val="EB7CBBB2"/>
    <w:styleLink w:val="WWNum5"/>
    <w:lvl w:ilvl="0">
      <w:numFmt w:val="bullet"/>
      <w:lvlText w:val=""/>
      <w:lvlJc w:val="left"/>
      <w:pPr>
        <w:ind w:left="720" w:hanging="360"/>
      </w:pPr>
      <w:rPr>
        <w:rFonts w:ascii="Wingdings" w:hAnsi="Wingdings" w:cs="Wingdings"/>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cs="Wingdings"/>
      </w:rPr>
    </w:lvl>
  </w:abstractNum>
  <w:abstractNum w:abstractNumId="24" w15:restartNumberingAfterBreak="0">
    <w:nsid w:val="37EE6036"/>
    <w:multiLevelType w:val="multilevel"/>
    <w:tmpl w:val="10D05818"/>
    <w:lvl w:ilvl="0">
      <w:start w:val="1"/>
      <w:numFmt w:val="bullet"/>
      <w:lvlText w:val=""/>
      <w:lvlJc w:val="left"/>
      <w:pPr>
        <w:ind w:left="420" w:hanging="420"/>
      </w:pPr>
      <w:rPr>
        <w:rFonts w:hint="default"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E00571B"/>
    <w:multiLevelType w:val="multilevel"/>
    <w:tmpl w:val="EDEE6E94"/>
    <w:styleLink w:val="WWNum13"/>
    <w:lvl w:ilvl="0">
      <w:numFmt w:val="bullet"/>
      <w:lvlText w:val=""/>
      <w:lvlJc w:val="left"/>
      <w:pPr>
        <w:ind w:left="720" w:hanging="360"/>
      </w:pPr>
      <w:rPr>
        <w:rFonts w:ascii="Wingdings" w:hAnsi="Wingdings" w:cs="Wingdings"/>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cs="Wingdings"/>
      </w:rPr>
    </w:lvl>
  </w:abstractNum>
  <w:abstractNum w:abstractNumId="26" w15:restartNumberingAfterBreak="0">
    <w:nsid w:val="49155CE2"/>
    <w:multiLevelType w:val="multilevel"/>
    <w:tmpl w:val="4D30C0EA"/>
    <w:styleLink w:val="WWNum7"/>
    <w:lvl w:ilvl="0">
      <w:numFmt w:val="bullet"/>
      <w:lvlText w:val=""/>
      <w:lvlJc w:val="left"/>
      <w:pPr>
        <w:ind w:left="720" w:hanging="360"/>
      </w:pPr>
      <w:rPr>
        <w:rFonts w:ascii="Wingdings" w:hAnsi="Wingdings" w:cs="Wingdings"/>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cs="Wingdings"/>
      </w:rPr>
    </w:lvl>
  </w:abstractNum>
  <w:abstractNum w:abstractNumId="27" w15:restartNumberingAfterBreak="0">
    <w:nsid w:val="4A625570"/>
    <w:multiLevelType w:val="multilevel"/>
    <w:tmpl w:val="F9C81E12"/>
    <w:styleLink w:val="WWNum12"/>
    <w:lvl w:ilvl="0">
      <w:numFmt w:val="bullet"/>
      <w:lvlText w:val=""/>
      <w:lvlJc w:val="left"/>
      <w:pPr>
        <w:ind w:left="720" w:hanging="360"/>
      </w:pPr>
      <w:rPr>
        <w:rFonts w:ascii="Wingdings" w:hAnsi="Wingdings" w:cs="Wingdings"/>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cs="Wingdings"/>
      </w:rPr>
    </w:lvl>
  </w:abstractNum>
  <w:abstractNum w:abstractNumId="28" w15:restartNumberingAfterBreak="0">
    <w:nsid w:val="5AE43738"/>
    <w:multiLevelType w:val="multilevel"/>
    <w:tmpl w:val="1C9AA266"/>
    <w:styleLink w:val="WWNum6"/>
    <w:lvl w:ilvl="0">
      <w:start w:val="1"/>
      <w:numFmt w:val="decimal"/>
      <w:lvlText w:val="%1."/>
      <w:lvlJc w:val="left"/>
      <w:pPr>
        <w:ind w:left="720" w:hanging="360"/>
      </w:pPr>
      <w:rPr>
        <w:b w:val="0"/>
        <w:color w:val="auto"/>
        <w:sz w:val="22"/>
        <w:szCs w:val="22"/>
      </w:rPr>
    </w:lvl>
    <w:lvl w:ilvl="1">
      <w:start w:val="1"/>
      <w:numFmt w:val="upp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1D1861"/>
    <w:multiLevelType w:val="hybridMultilevel"/>
    <w:tmpl w:val="DC58D382"/>
    <w:lvl w:ilvl="0" w:tplc="BF78D7FC">
      <w:start w:val="1"/>
      <w:numFmt w:val="decimal"/>
      <w:lvlText w:val="%1."/>
      <w:lvlJc w:val="left"/>
      <w:pPr>
        <w:ind w:left="1920" w:hanging="360"/>
      </w:pPr>
    </w:lvl>
    <w:lvl w:ilvl="1" w:tplc="886864AE">
      <w:start w:val="1"/>
      <w:numFmt w:val="decimal"/>
      <w:lvlText w:val="%2."/>
      <w:lvlJc w:val="left"/>
      <w:pPr>
        <w:ind w:left="1920" w:hanging="360"/>
      </w:pPr>
    </w:lvl>
    <w:lvl w:ilvl="2" w:tplc="F8D0D89C">
      <w:start w:val="1"/>
      <w:numFmt w:val="decimal"/>
      <w:lvlText w:val="%3."/>
      <w:lvlJc w:val="left"/>
      <w:pPr>
        <w:ind w:left="1920" w:hanging="360"/>
      </w:pPr>
    </w:lvl>
    <w:lvl w:ilvl="3" w:tplc="8172762E">
      <w:start w:val="1"/>
      <w:numFmt w:val="decimal"/>
      <w:lvlText w:val="%4."/>
      <w:lvlJc w:val="left"/>
      <w:pPr>
        <w:ind w:left="1920" w:hanging="360"/>
      </w:pPr>
    </w:lvl>
    <w:lvl w:ilvl="4" w:tplc="556432F2">
      <w:start w:val="1"/>
      <w:numFmt w:val="decimal"/>
      <w:lvlText w:val="%5."/>
      <w:lvlJc w:val="left"/>
      <w:pPr>
        <w:ind w:left="1920" w:hanging="360"/>
      </w:pPr>
    </w:lvl>
    <w:lvl w:ilvl="5" w:tplc="C92C1534">
      <w:start w:val="1"/>
      <w:numFmt w:val="decimal"/>
      <w:lvlText w:val="%6."/>
      <w:lvlJc w:val="left"/>
      <w:pPr>
        <w:ind w:left="1920" w:hanging="360"/>
      </w:pPr>
    </w:lvl>
    <w:lvl w:ilvl="6" w:tplc="D5243E72">
      <w:start w:val="1"/>
      <w:numFmt w:val="decimal"/>
      <w:lvlText w:val="%7."/>
      <w:lvlJc w:val="left"/>
      <w:pPr>
        <w:ind w:left="1920" w:hanging="360"/>
      </w:pPr>
    </w:lvl>
    <w:lvl w:ilvl="7" w:tplc="2A2EA7AE">
      <w:start w:val="1"/>
      <w:numFmt w:val="decimal"/>
      <w:lvlText w:val="%8."/>
      <w:lvlJc w:val="left"/>
      <w:pPr>
        <w:ind w:left="1920" w:hanging="360"/>
      </w:pPr>
    </w:lvl>
    <w:lvl w:ilvl="8" w:tplc="6610EA6A">
      <w:start w:val="1"/>
      <w:numFmt w:val="decimal"/>
      <w:lvlText w:val="%9."/>
      <w:lvlJc w:val="left"/>
      <w:pPr>
        <w:ind w:left="1920" w:hanging="360"/>
      </w:pPr>
    </w:lvl>
  </w:abstractNum>
  <w:abstractNum w:abstractNumId="30" w15:restartNumberingAfterBreak="0">
    <w:nsid w:val="5D3C07C9"/>
    <w:multiLevelType w:val="multilevel"/>
    <w:tmpl w:val="5C302208"/>
    <w:styleLink w:val="WWNum2"/>
    <w:lvl w:ilvl="0">
      <w:start w:val="1"/>
      <w:numFmt w:val="decimal"/>
      <w:lvlText w:val="%1."/>
      <w:lvlJc w:val="left"/>
      <w:pPr>
        <w:ind w:left="680" w:hanging="397"/>
      </w:pPr>
      <w:rPr>
        <w:color w:val="FF860D"/>
      </w:rPr>
    </w:lvl>
    <w:lvl w:ilvl="1">
      <w:start w:val="1"/>
      <w:numFmt w:val="decimal"/>
      <w:lvlText w:val="%1.%2."/>
      <w:lvlJc w:val="left"/>
      <w:pPr>
        <w:ind w:left="1151" w:hanging="397"/>
      </w:pPr>
      <w:rPr>
        <w:color w:val="FF860D"/>
      </w:rPr>
    </w:lvl>
    <w:lvl w:ilvl="2">
      <w:start w:val="1"/>
      <w:numFmt w:val="decimal"/>
      <w:lvlText w:val="%3."/>
      <w:lvlJc w:val="left"/>
      <w:pPr>
        <w:ind w:left="1548" w:hanging="397"/>
      </w:pPr>
      <w:rPr>
        <w:color w:val="FF860D"/>
      </w:rPr>
    </w:lvl>
    <w:lvl w:ilvl="3">
      <w:start w:val="1"/>
      <w:numFmt w:val="decimal"/>
      <w:lvlText w:val="%4."/>
      <w:lvlJc w:val="left"/>
      <w:pPr>
        <w:ind w:left="1945" w:hanging="397"/>
      </w:pPr>
      <w:rPr>
        <w:color w:val="FF860D"/>
      </w:rPr>
    </w:lvl>
    <w:lvl w:ilvl="4">
      <w:start w:val="1"/>
      <w:numFmt w:val="decimal"/>
      <w:lvlText w:val="%5."/>
      <w:lvlJc w:val="left"/>
      <w:pPr>
        <w:ind w:left="2342" w:hanging="397"/>
      </w:pPr>
      <w:rPr>
        <w:color w:val="FF860D"/>
      </w:rPr>
    </w:lvl>
    <w:lvl w:ilvl="5">
      <w:start w:val="1"/>
      <w:numFmt w:val="decimal"/>
      <w:lvlText w:val="%6."/>
      <w:lvlJc w:val="left"/>
      <w:pPr>
        <w:ind w:left="2738" w:hanging="397"/>
      </w:pPr>
      <w:rPr>
        <w:color w:val="FF860D"/>
      </w:rPr>
    </w:lvl>
    <w:lvl w:ilvl="6">
      <w:start w:val="1"/>
      <w:numFmt w:val="decimal"/>
      <w:lvlText w:val="%7."/>
      <w:lvlJc w:val="left"/>
      <w:pPr>
        <w:ind w:left="3135" w:hanging="397"/>
      </w:pPr>
      <w:rPr>
        <w:color w:val="FF860D"/>
      </w:rPr>
    </w:lvl>
    <w:lvl w:ilvl="7">
      <w:start w:val="1"/>
      <w:numFmt w:val="decimal"/>
      <w:lvlText w:val="%8."/>
      <w:lvlJc w:val="left"/>
      <w:pPr>
        <w:ind w:left="3532" w:hanging="397"/>
      </w:pPr>
      <w:rPr>
        <w:color w:val="FF860D"/>
      </w:rPr>
    </w:lvl>
    <w:lvl w:ilvl="8">
      <w:start w:val="1"/>
      <w:numFmt w:val="decimal"/>
      <w:lvlText w:val="%9."/>
      <w:lvlJc w:val="left"/>
      <w:pPr>
        <w:ind w:left="3929" w:hanging="397"/>
      </w:pPr>
      <w:rPr>
        <w:color w:val="FF860D"/>
      </w:rPr>
    </w:lvl>
  </w:abstractNum>
  <w:abstractNum w:abstractNumId="31" w15:restartNumberingAfterBreak="0">
    <w:nsid w:val="5D8D2E05"/>
    <w:multiLevelType w:val="multilevel"/>
    <w:tmpl w:val="5C6AE926"/>
    <w:styleLink w:val="WWNum4"/>
    <w:lvl w:ilvl="0">
      <w:numFmt w:val="bullet"/>
      <w:lvlText w:val=""/>
      <w:lvlJc w:val="left"/>
      <w:pPr>
        <w:ind w:left="420" w:hanging="42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EB503A7"/>
    <w:multiLevelType w:val="multilevel"/>
    <w:tmpl w:val="7E864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207713A"/>
    <w:multiLevelType w:val="multilevel"/>
    <w:tmpl w:val="076C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AB61F3"/>
    <w:multiLevelType w:val="multilevel"/>
    <w:tmpl w:val="F56CC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6D017D3"/>
    <w:multiLevelType w:val="multilevel"/>
    <w:tmpl w:val="4C527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73D62AF"/>
    <w:multiLevelType w:val="multilevel"/>
    <w:tmpl w:val="3E686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E41BF2"/>
    <w:multiLevelType w:val="multilevel"/>
    <w:tmpl w:val="7D28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33077B"/>
    <w:multiLevelType w:val="hybridMultilevel"/>
    <w:tmpl w:val="5226D3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3F4A02"/>
    <w:multiLevelType w:val="multilevel"/>
    <w:tmpl w:val="08BED150"/>
    <w:styleLink w:val="WWNum8"/>
    <w:lvl w:ilvl="0">
      <w:start w:val="1"/>
      <w:numFmt w:val="decimal"/>
      <w:lvlText w:val="%1."/>
      <w:lvlJc w:val="left"/>
      <w:pPr>
        <w:ind w:left="720" w:hanging="360"/>
      </w:pPr>
      <w:rPr>
        <w:rFonts w:cs="Calibri"/>
      </w:rPr>
    </w:lvl>
    <w:lvl w:ilvl="1">
      <w:numFmt w:val="bullet"/>
      <w:lvlText w:val=""/>
      <w:lvlJc w:val="left"/>
      <w:pPr>
        <w:ind w:left="144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6E0403"/>
    <w:multiLevelType w:val="hybridMultilevel"/>
    <w:tmpl w:val="2264B7A6"/>
    <w:lvl w:ilvl="0" w:tplc="E9FAC800">
      <w:start w:val="1"/>
      <w:numFmt w:val="decimal"/>
      <w:lvlText w:val="%1."/>
      <w:lvlJc w:val="left"/>
      <w:pPr>
        <w:ind w:left="1920" w:hanging="360"/>
      </w:pPr>
    </w:lvl>
    <w:lvl w:ilvl="1" w:tplc="58AAF772">
      <w:start w:val="1"/>
      <w:numFmt w:val="decimal"/>
      <w:lvlText w:val="%2."/>
      <w:lvlJc w:val="left"/>
      <w:pPr>
        <w:ind w:left="1920" w:hanging="360"/>
      </w:pPr>
    </w:lvl>
    <w:lvl w:ilvl="2" w:tplc="728608B2">
      <w:start w:val="1"/>
      <w:numFmt w:val="decimal"/>
      <w:lvlText w:val="%3."/>
      <w:lvlJc w:val="left"/>
      <w:pPr>
        <w:ind w:left="1920" w:hanging="360"/>
      </w:pPr>
    </w:lvl>
    <w:lvl w:ilvl="3" w:tplc="F80814FA">
      <w:start w:val="1"/>
      <w:numFmt w:val="decimal"/>
      <w:lvlText w:val="%4."/>
      <w:lvlJc w:val="left"/>
      <w:pPr>
        <w:ind w:left="1920" w:hanging="360"/>
      </w:pPr>
    </w:lvl>
    <w:lvl w:ilvl="4" w:tplc="29DEAAFC">
      <w:start w:val="1"/>
      <w:numFmt w:val="decimal"/>
      <w:lvlText w:val="%5."/>
      <w:lvlJc w:val="left"/>
      <w:pPr>
        <w:ind w:left="1920" w:hanging="360"/>
      </w:pPr>
    </w:lvl>
    <w:lvl w:ilvl="5" w:tplc="39804578">
      <w:start w:val="1"/>
      <w:numFmt w:val="decimal"/>
      <w:lvlText w:val="%6."/>
      <w:lvlJc w:val="left"/>
      <w:pPr>
        <w:ind w:left="1920" w:hanging="360"/>
      </w:pPr>
    </w:lvl>
    <w:lvl w:ilvl="6" w:tplc="8168D7F0">
      <w:start w:val="1"/>
      <w:numFmt w:val="decimal"/>
      <w:lvlText w:val="%7."/>
      <w:lvlJc w:val="left"/>
      <w:pPr>
        <w:ind w:left="1920" w:hanging="360"/>
      </w:pPr>
    </w:lvl>
    <w:lvl w:ilvl="7" w:tplc="943AED20">
      <w:start w:val="1"/>
      <w:numFmt w:val="decimal"/>
      <w:lvlText w:val="%8."/>
      <w:lvlJc w:val="left"/>
      <w:pPr>
        <w:ind w:left="1920" w:hanging="360"/>
      </w:pPr>
    </w:lvl>
    <w:lvl w:ilvl="8" w:tplc="772A03C6">
      <w:start w:val="1"/>
      <w:numFmt w:val="decimal"/>
      <w:lvlText w:val="%9."/>
      <w:lvlJc w:val="left"/>
      <w:pPr>
        <w:ind w:left="1920" w:hanging="360"/>
      </w:pPr>
    </w:lvl>
  </w:abstractNum>
  <w:abstractNum w:abstractNumId="41" w15:restartNumberingAfterBreak="0">
    <w:nsid w:val="7B9547BE"/>
    <w:multiLevelType w:val="multilevel"/>
    <w:tmpl w:val="F680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2732D3"/>
    <w:multiLevelType w:val="multilevel"/>
    <w:tmpl w:val="131EB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974091">
    <w:abstractNumId w:val="12"/>
  </w:num>
  <w:num w:numId="2" w16cid:durableId="46540792">
    <w:abstractNumId w:val="30"/>
    <w:lvlOverride w:ilvl="2">
      <w:lvl w:ilvl="2">
        <w:start w:val="1"/>
        <w:numFmt w:val="decimal"/>
        <w:lvlText w:val="%3."/>
        <w:lvlJc w:val="left"/>
        <w:pPr>
          <w:ind w:left="1548" w:hanging="397"/>
        </w:pPr>
        <w:rPr>
          <w:color w:val="auto"/>
        </w:rPr>
      </w:lvl>
    </w:lvlOverride>
  </w:num>
  <w:num w:numId="3" w16cid:durableId="772361183">
    <w:abstractNumId w:val="6"/>
  </w:num>
  <w:num w:numId="4" w16cid:durableId="2083133489">
    <w:abstractNumId w:val="31"/>
  </w:num>
  <w:num w:numId="5" w16cid:durableId="85804675">
    <w:abstractNumId w:val="23"/>
  </w:num>
  <w:num w:numId="6" w16cid:durableId="1354724858">
    <w:abstractNumId w:val="28"/>
  </w:num>
  <w:num w:numId="7" w16cid:durableId="1005787306">
    <w:abstractNumId w:val="26"/>
  </w:num>
  <w:num w:numId="8" w16cid:durableId="993218201">
    <w:abstractNumId w:val="39"/>
  </w:num>
  <w:num w:numId="9" w16cid:durableId="1988051989">
    <w:abstractNumId w:val="5"/>
  </w:num>
  <w:num w:numId="10" w16cid:durableId="1908103028">
    <w:abstractNumId w:val="7"/>
  </w:num>
  <w:num w:numId="11" w16cid:durableId="2009282498">
    <w:abstractNumId w:val="27"/>
  </w:num>
  <w:num w:numId="12" w16cid:durableId="1284262200">
    <w:abstractNumId w:val="25"/>
  </w:num>
  <w:num w:numId="13" w16cid:durableId="771583854">
    <w:abstractNumId w:val="14"/>
  </w:num>
  <w:num w:numId="14" w16cid:durableId="1097097819">
    <w:abstractNumId w:val="13"/>
  </w:num>
  <w:num w:numId="15" w16cid:durableId="726489818">
    <w:abstractNumId w:val="0"/>
  </w:num>
  <w:num w:numId="16" w16cid:durableId="543443413">
    <w:abstractNumId w:val="6"/>
  </w:num>
  <w:num w:numId="17" w16cid:durableId="520126186">
    <w:abstractNumId w:val="28"/>
    <w:lvlOverride w:ilvl="0">
      <w:startOverride w:val="1"/>
    </w:lvlOverride>
  </w:num>
  <w:num w:numId="18" w16cid:durableId="994332344">
    <w:abstractNumId w:val="26"/>
  </w:num>
  <w:num w:numId="19" w16cid:durableId="1006132114">
    <w:abstractNumId w:val="39"/>
    <w:lvlOverride w:ilvl="0">
      <w:startOverride w:val="1"/>
    </w:lvlOverride>
  </w:num>
  <w:num w:numId="20" w16cid:durableId="648872697">
    <w:abstractNumId w:val="22"/>
  </w:num>
  <w:num w:numId="21" w16cid:durableId="1214343524">
    <w:abstractNumId w:val="30"/>
  </w:num>
  <w:num w:numId="22" w16cid:durableId="1728142648">
    <w:abstractNumId w:val="4"/>
  </w:num>
  <w:num w:numId="23" w16cid:durableId="1755664996">
    <w:abstractNumId w:val="20"/>
  </w:num>
  <w:num w:numId="24" w16cid:durableId="696582558">
    <w:abstractNumId w:val="24"/>
  </w:num>
  <w:num w:numId="25" w16cid:durableId="1492985198">
    <w:abstractNumId w:val="19"/>
  </w:num>
  <w:num w:numId="26" w16cid:durableId="59056536">
    <w:abstractNumId w:val="8"/>
  </w:num>
  <w:num w:numId="27" w16cid:durableId="1554659096">
    <w:abstractNumId w:val="3"/>
  </w:num>
  <w:num w:numId="28" w16cid:durableId="523787860">
    <w:abstractNumId w:val="40"/>
  </w:num>
  <w:num w:numId="29" w16cid:durableId="582035608">
    <w:abstractNumId w:val="16"/>
  </w:num>
  <w:num w:numId="30" w16cid:durableId="1056590373">
    <w:abstractNumId w:val="29"/>
  </w:num>
  <w:num w:numId="31" w16cid:durableId="774713365">
    <w:abstractNumId w:val="15"/>
  </w:num>
  <w:num w:numId="32" w16cid:durableId="651981769">
    <w:abstractNumId w:val="37"/>
  </w:num>
  <w:num w:numId="33" w16cid:durableId="1939168271">
    <w:abstractNumId w:val="18"/>
  </w:num>
  <w:num w:numId="34" w16cid:durableId="736632939">
    <w:abstractNumId w:val="36"/>
  </w:num>
  <w:num w:numId="35" w16cid:durableId="1067917120">
    <w:abstractNumId w:val="41"/>
  </w:num>
  <w:num w:numId="36" w16cid:durableId="1337460014">
    <w:abstractNumId w:val="21"/>
  </w:num>
  <w:num w:numId="37" w16cid:durableId="2025789387">
    <w:abstractNumId w:val="9"/>
  </w:num>
  <w:num w:numId="38" w16cid:durableId="1338969894">
    <w:abstractNumId w:val="1"/>
  </w:num>
  <w:num w:numId="39" w16cid:durableId="703285992">
    <w:abstractNumId w:val="42"/>
  </w:num>
  <w:num w:numId="40" w16cid:durableId="1652716180">
    <w:abstractNumId w:val="17"/>
  </w:num>
  <w:num w:numId="41" w16cid:durableId="1870682566">
    <w:abstractNumId w:val="33"/>
  </w:num>
  <w:num w:numId="42" w16cid:durableId="180436962">
    <w:abstractNumId w:val="2"/>
  </w:num>
  <w:num w:numId="43" w16cid:durableId="1622953472">
    <w:abstractNumId w:val="11"/>
  </w:num>
  <w:num w:numId="44" w16cid:durableId="859122437">
    <w:abstractNumId w:val="10"/>
  </w:num>
  <w:num w:numId="45" w16cid:durableId="402607191">
    <w:abstractNumId w:val="38"/>
  </w:num>
  <w:num w:numId="46" w16cid:durableId="1217085489">
    <w:abstractNumId w:val="35"/>
  </w:num>
  <w:num w:numId="47" w16cid:durableId="369376726">
    <w:abstractNumId w:val="32"/>
  </w:num>
  <w:num w:numId="48" w16cid:durableId="3523471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trackedChange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278"/>
    <w:rsid w:val="00000A29"/>
    <w:rsid w:val="00000BED"/>
    <w:rsid w:val="0000569D"/>
    <w:rsid w:val="00006E03"/>
    <w:rsid w:val="00012A67"/>
    <w:rsid w:val="000344C7"/>
    <w:rsid w:val="00035A61"/>
    <w:rsid w:val="0004399A"/>
    <w:rsid w:val="00046DAC"/>
    <w:rsid w:val="00051639"/>
    <w:rsid w:val="00051ECA"/>
    <w:rsid w:val="0005506B"/>
    <w:rsid w:val="00063489"/>
    <w:rsid w:val="00073CE6"/>
    <w:rsid w:val="00086A39"/>
    <w:rsid w:val="00093545"/>
    <w:rsid w:val="00093F77"/>
    <w:rsid w:val="000A25B1"/>
    <w:rsid w:val="000B30BA"/>
    <w:rsid w:val="000C42B0"/>
    <w:rsid w:val="000C4B77"/>
    <w:rsid w:val="000C7B1B"/>
    <w:rsid w:val="000D72ED"/>
    <w:rsid w:val="000E7498"/>
    <w:rsid w:val="00102C75"/>
    <w:rsid w:val="001274E7"/>
    <w:rsid w:val="00130BCE"/>
    <w:rsid w:val="0013476C"/>
    <w:rsid w:val="00143C9E"/>
    <w:rsid w:val="001559D4"/>
    <w:rsid w:val="00162D18"/>
    <w:rsid w:val="00171774"/>
    <w:rsid w:val="0017579A"/>
    <w:rsid w:val="00183925"/>
    <w:rsid w:val="00184F8A"/>
    <w:rsid w:val="00186B2E"/>
    <w:rsid w:val="0019579D"/>
    <w:rsid w:val="001A4FA2"/>
    <w:rsid w:val="001B5996"/>
    <w:rsid w:val="001D4515"/>
    <w:rsid w:val="001D4E5C"/>
    <w:rsid w:val="001D6D73"/>
    <w:rsid w:val="001E6036"/>
    <w:rsid w:val="001F08BB"/>
    <w:rsid w:val="001F2769"/>
    <w:rsid w:val="001F3F84"/>
    <w:rsid w:val="0021115D"/>
    <w:rsid w:val="0023443B"/>
    <w:rsid w:val="002427F5"/>
    <w:rsid w:val="00247810"/>
    <w:rsid w:val="00282023"/>
    <w:rsid w:val="002928AF"/>
    <w:rsid w:val="002B67A6"/>
    <w:rsid w:val="002C7FCE"/>
    <w:rsid w:val="002D75E4"/>
    <w:rsid w:val="002E2B9B"/>
    <w:rsid w:val="002E718B"/>
    <w:rsid w:val="002F1576"/>
    <w:rsid w:val="002F1BAC"/>
    <w:rsid w:val="002F58C6"/>
    <w:rsid w:val="002F7AC4"/>
    <w:rsid w:val="00314136"/>
    <w:rsid w:val="003150F8"/>
    <w:rsid w:val="003318F2"/>
    <w:rsid w:val="00345874"/>
    <w:rsid w:val="00347AE9"/>
    <w:rsid w:val="00353D13"/>
    <w:rsid w:val="00361E97"/>
    <w:rsid w:val="003746A3"/>
    <w:rsid w:val="00376E31"/>
    <w:rsid w:val="003771A9"/>
    <w:rsid w:val="00380E3E"/>
    <w:rsid w:val="00382ABC"/>
    <w:rsid w:val="00387D5E"/>
    <w:rsid w:val="00395B99"/>
    <w:rsid w:val="003A4872"/>
    <w:rsid w:val="003B0B48"/>
    <w:rsid w:val="003B5B61"/>
    <w:rsid w:val="003C4B50"/>
    <w:rsid w:val="003D15B4"/>
    <w:rsid w:val="003D37B6"/>
    <w:rsid w:val="003E2ECE"/>
    <w:rsid w:val="003E5E97"/>
    <w:rsid w:val="003E712C"/>
    <w:rsid w:val="003F1A23"/>
    <w:rsid w:val="00403E83"/>
    <w:rsid w:val="00413965"/>
    <w:rsid w:val="004151D1"/>
    <w:rsid w:val="00416E85"/>
    <w:rsid w:val="00417B9B"/>
    <w:rsid w:val="00422278"/>
    <w:rsid w:val="0043006C"/>
    <w:rsid w:val="004436D5"/>
    <w:rsid w:val="0044522D"/>
    <w:rsid w:val="00457F02"/>
    <w:rsid w:val="00473C29"/>
    <w:rsid w:val="00482533"/>
    <w:rsid w:val="00485288"/>
    <w:rsid w:val="00485F47"/>
    <w:rsid w:val="004A6EA3"/>
    <w:rsid w:val="004B6282"/>
    <w:rsid w:val="004B65C1"/>
    <w:rsid w:val="004C297C"/>
    <w:rsid w:val="004C7E9C"/>
    <w:rsid w:val="004D1A95"/>
    <w:rsid w:val="004E6429"/>
    <w:rsid w:val="005031BD"/>
    <w:rsid w:val="00511124"/>
    <w:rsid w:val="00535227"/>
    <w:rsid w:val="005462D7"/>
    <w:rsid w:val="0055213C"/>
    <w:rsid w:val="0055657E"/>
    <w:rsid w:val="00585106"/>
    <w:rsid w:val="00593D25"/>
    <w:rsid w:val="00596EE0"/>
    <w:rsid w:val="00596F0A"/>
    <w:rsid w:val="005A5DA6"/>
    <w:rsid w:val="005B43D2"/>
    <w:rsid w:val="005B7B07"/>
    <w:rsid w:val="005C00AB"/>
    <w:rsid w:val="005C5123"/>
    <w:rsid w:val="00611512"/>
    <w:rsid w:val="0062307A"/>
    <w:rsid w:val="006231BB"/>
    <w:rsid w:val="0062332E"/>
    <w:rsid w:val="00647427"/>
    <w:rsid w:val="00652E31"/>
    <w:rsid w:val="00656185"/>
    <w:rsid w:val="00667818"/>
    <w:rsid w:val="006722CC"/>
    <w:rsid w:val="006839D9"/>
    <w:rsid w:val="0068505B"/>
    <w:rsid w:val="006A7B76"/>
    <w:rsid w:val="006B5DFE"/>
    <w:rsid w:val="006E65AA"/>
    <w:rsid w:val="006F071A"/>
    <w:rsid w:val="007165E5"/>
    <w:rsid w:val="007168EB"/>
    <w:rsid w:val="00735B97"/>
    <w:rsid w:val="00736630"/>
    <w:rsid w:val="00754D9A"/>
    <w:rsid w:val="007625A9"/>
    <w:rsid w:val="00777E8B"/>
    <w:rsid w:val="00786027"/>
    <w:rsid w:val="0079292C"/>
    <w:rsid w:val="007A251B"/>
    <w:rsid w:val="007A6055"/>
    <w:rsid w:val="007B0B32"/>
    <w:rsid w:val="007B3436"/>
    <w:rsid w:val="007B5F8E"/>
    <w:rsid w:val="007C4ADB"/>
    <w:rsid w:val="007D2ED6"/>
    <w:rsid w:val="007E721C"/>
    <w:rsid w:val="007E7568"/>
    <w:rsid w:val="007F4019"/>
    <w:rsid w:val="00802211"/>
    <w:rsid w:val="00804A0C"/>
    <w:rsid w:val="00806BED"/>
    <w:rsid w:val="0083179C"/>
    <w:rsid w:val="008520E7"/>
    <w:rsid w:val="008545BA"/>
    <w:rsid w:val="008763D5"/>
    <w:rsid w:val="008903D2"/>
    <w:rsid w:val="00890AA9"/>
    <w:rsid w:val="008A2068"/>
    <w:rsid w:val="008A634C"/>
    <w:rsid w:val="008E5EBC"/>
    <w:rsid w:val="008E7A43"/>
    <w:rsid w:val="008F2F94"/>
    <w:rsid w:val="00903C67"/>
    <w:rsid w:val="009061D8"/>
    <w:rsid w:val="009227DE"/>
    <w:rsid w:val="009349EE"/>
    <w:rsid w:val="00950434"/>
    <w:rsid w:val="009609E9"/>
    <w:rsid w:val="00964CA2"/>
    <w:rsid w:val="00967725"/>
    <w:rsid w:val="00975459"/>
    <w:rsid w:val="0097727C"/>
    <w:rsid w:val="00997E3E"/>
    <w:rsid w:val="009C2733"/>
    <w:rsid w:val="009D5242"/>
    <w:rsid w:val="009D73A6"/>
    <w:rsid w:val="009F751B"/>
    <w:rsid w:val="009F7DC6"/>
    <w:rsid w:val="00A03443"/>
    <w:rsid w:val="00A05BB8"/>
    <w:rsid w:val="00A22DEE"/>
    <w:rsid w:val="00A27ED6"/>
    <w:rsid w:val="00A335CF"/>
    <w:rsid w:val="00A50EBA"/>
    <w:rsid w:val="00A62971"/>
    <w:rsid w:val="00A764C6"/>
    <w:rsid w:val="00A96802"/>
    <w:rsid w:val="00AA09BA"/>
    <w:rsid w:val="00AA680D"/>
    <w:rsid w:val="00AB2D5A"/>
    <w:rsid w:val="00AB3666"/>
    <w:rsid w:val="00AE05F7"/>
    <w:rsid w:val="00AE42A0"/>
    <w:rsid w:val="00B116B1"/>
    <w:rsid w:val="00B350C9"/>
    <w:rsid w:val="00B46522"/>
    <w:rsid w:val="00B53F4D"/>
    <w:rsid w:val="00B61ED2"/>
    <w:rsid w:val="00B76CEB"/>
    <w:rsid w:val="00B95A14"/>
    <w:rsid w:val="00BA6123"/>
    <w:rsid w:val="00BC034D"/>
    <w:rsid w:val="00BD1EC1"/>
    <w:rsid w:val="00BD3204"/>
    <w:rsid w:val="00BD5581"/>
    <w:rsid w:val="00C0157B"/>
    <w:rsid w:val="00C12C89"/>
    <w:rsid w:val="00C266FF"/>
    <w:rsid w:val="00C3387C"/>
    <w:rsid w:val="00C36BE6"/>
    <w:rsid w:val="00C37BDA"/>
    <w:rsid w:val="00C42EE2"/>
    <w:rsid w:val="00C447B4"/>
    <w:rsid w:val="00C54B38"/>
    <w:rsid w:val="00C611E3"/>
    <w:rsid w:val="00C71328"/>
    <w:rsid w:val="00C7132E"/>
    <w:rsid w:val="00C778D4"/>
    <w:rsid w:val="00C818FE"/>
    <w:rsid w:val="00C84342"/>
    <w:rsid w:val="00CA2296"/>
    <w:rsid w:val="00CA285F"/>
    <w:rsid w:val="00CA7A91"/>
    <w:rsid w:val="00CB24BC"/>
    <w:rsid w:val="00CB4AD1"/>
    <w:rsid w:val="00CB52F9"/>
    <w:rsid w:val="00CC2CFE"/>
    <w:rsid w:val="00CC5DF8"/>
    <w:rsid w:val="00CD6B92"/>
    <w:rsid w:val="00CE16AC"/>
    <w:rsid w:val="00CE2603"/>
    <w:rsid w:val="00CE2F76"/>
    <w:rsid w:val="00CF7736"/>
    <w:rsid w:val="00D150D1"/>
    <w:rsid w:val="00D21FC7"/>
    <w:rsid w:val="00D43607"/>
    <w:rsid w:val="00D44649"/>
    <w:rsid w:val="00D46E9B"/>
    <w:rsid w:val="00D47DC6"/>
    <w:rsid w:val="00D63222"/>
    <w:rsid w:val="00D65B41"/>
    <w:rsid w:val="00D6724B"/>
    <w:rsid w:val="00D67370"/>
    <w:rsid w:val="00D733E0"/>
    <w:rsid w:val="00D951CF"/>
    <w:rsid w:val="00DC43DB"/>
    <w:rsid w:val="00DD69FF"/>
    <w:rsid w:val="00DE036A"/>
    <w:rsid w:val="00DE4FED"/>
    <w:rsid w:val="00DE7872"/>
    <w:rsid w:val="00DF1407"/>
    <w:rsid w:val="00E06715"/>
    <w:rsid w:val="00E14031"/>
    <w:rsid w:val="00E14270"/>
    <w:rsid w:val="00E33454"/>
    <w:rsid w:val="00E3719B"/>
    <w:rsid w:val="00E44AA4"/>
    <w:rsid w:val="00E47110"/>
    <w:rsid w:val="00E700DF"/>
    <w:rsid w:val="00E7404B"/>
    <w:rsid w:val="00E8252C"/>
    <w:rsid w:val="00E87CC8"/>
    <w:rsid w:val="00E91B3F"/>
    <w:rsid w:val="00E92F68"/>
    <w:rsid w:val="00EB0372"/>
    <w:rsid w:val="00EC17A8"/>
    <w:rsid w:val="00EC6475"/>
    <w:rsid w:val="00ED79A6"/>
    <w:rsid w:val="00EF387F"/>
    <w:rsid w:val="00EF4A3C"/>
    <w:rsid w:val="00EF75DB"/>
    <w:rsid w:val="00F03A86"/>
    <w:rsid w:val="00F151FB"/>
    <w:rsid w:val="00F17CB6"/>
    <w:rsid w:val="00F207D1"/>
    <w:rsid w:val="00F3627F"/>
    <w:rsid w:val="00F4426D"/>
    <w:rsid w:val="00F51664"/>
    <w:rsid w:val="00F657FC"/>
    <w:rsid w:val="00F67437"/>
    <w:rsid w:val="00F96BF1"/>
    <w:rsid w:val="00FA077C"/>
    <w:rsid w:val="00FA5F7E"/>
    <w:rsid w:val="00FC0C47"/>
    <w:rsid w:val="00FE2AE1"/>
    <w:rsid w:val="00FE678C"/>
    <w:rsid w:val="09BCEC74"/>
    <w:rsid w:val="349C6D88"/>
    <w:rsid w:val="350ECC8D"/>
    <w:rsid w:val="55488F30"/>
    <w:rsid w:val="5F6677AA"/>
    <w:rsid w:val="7622E15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C0C86"/>
  <w15:docId w15:val="{8E379021-EBFB-4DB8-864D-F5AE29A4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hAnsi="Liberation Serif" w:eastAsia="Noto Serif CJK SC" w:cs="Lohit Devanagari"/>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Standard"/>
    <w:next w:val="Standard"/>
    <w:uiPriority w:val="9"/>
    <w:qFormat/>
    <w:pPr>
      <w:keepNext/>
      <w:keepLines/>
      <w:spacing w:before="480"/>
      <w:outlineLvl w:val="0"/>
    </w:pPr>
    <w:rPr>
      <w:rFonts w:ascii="Calibri" w:hAnsi="Calibri" w:cs="SimSun"/>
      <w:b/>
      <w:bCs/>
      <w:caps/>
      <w:color w:val="FF860D"/>
      <w:sz w:val="28"/>
      <w:szCs w:val="28"/>
    </w:rPr>
  </w:style>
  <w:style w:type="paragraph" w:styleId="Ttulo2">
    <w:name w:val="heading 2"/>
    <w:basedOn w:val="Standard"/>
    <w:next w:val="Standard"/>
    <w:uiPriority w:val="9"/>
    <w:unhideWhenUsed/>
    <w:qFormat/>
    <w:pPr>
      <w:keepNext/>
      <w:keepLines/>
      <w:spacing w:before="200"/>
      <w:outlineLvl w:val="1"/>
    </w:pPr>
    <w:rPr>
      <w:rFonts w:ascii="Calibri" w:hAnsi="Calibri" w:cs="SimSun"/>
      <w:b/>
      <w:bCs/>
      <w:i/>
      <w:color w:val="4F81BD"/>
      <w:sz w:val="26"/>
      <w:szCs w:val="26"/>
    </w:rPr>
  </w:style>
  <w:style w:type="paragraph" w:styleId="Ttulo3">
    <w:name w:val="heading 3"/>
    <w:basedOn w:val="Standard"/>
    <w:next w:val="Standard"/>
    <w:uiPriority w:val="9"/>
    <w:semiHidden/>
    <w:unhideWhenUsed/>
    <w:qFormat/>
    <w:pPr>
      <w:keepNext/>
      <w:keepLines/>
      <w:spacing w:before="200"/>
      <w:outlineLvl w:val="2"/>
    </w:pPr>
    <w:rPr>
      <w:rFonts w:ascii="Cambria" w:hAnsi="Cambria" w:cs="SimSun"/>
      <w:b/>
      <w:bCs/>
      <w:color w:val="4F81BD"/>
    </w:rPr>
  </w:style>
  <w:style w:type="paragraph" w:styleId="Ttulo4">
    <w:name w:val="heading 4"/>
    <w:next w:val="Standard"/>
    <w:uiPriority w:val="9"/>
    <w:semiHidden/>
    <w:unhideWhenUsed/>
    <w:qFormat/>
    <w:pPr>
      <w:spacing w:before="280" w:after="280"/>
      <w:outlineLvl w:val="3"/>
    </w:pPr>
    <w:rPr>
      <w:rFonts w:ascii="SimSun" w:hAnsi="SimSun" w:eastAsia="SimSun" w:cs="Times New Roman"/>
      <w:b/>
      <w:bCs/>
      <w:kern w:val="0"/>
      <w:lang w:val="en-US" w:bidi="ar-SA"/>
    </w:rPr>
  </w:style>
  <w:style w:type="paragraph" w:styleId="Ttulo5">
    <w:name w:val="heading 5"/>
    <w:next w:val="Standard"/>
    <w:uiPriority w:val="9"/>
    <w:semiHidden/>
    <w:unhideWhenUsed/>
    <w:qFormat/>
    <w:pPr>
      <w:spacing w:before="280" w:after="280"/>
      <w:outlineLvl w:val="4"/>
    </w:pPr>
    <w:rPr>
      <w:rFonts w:ascii="SimSun" w:hAnsi="SimSun" w:eastAsia="SimSun" w:cs="Times New Roman"/>
      <w:b/>
      <w:bCs/>
      <w:i/>
      <w:iCs/>
      <w:kern w:val="0"/>
      <w:sz w:val="20"/>
      <w:szCs w:val="20"/>
      <w:lang w:val="en-US" w:bidi="ar-SA"/>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tandard" w:customStyle="1">
    <w:name w:val="Standard"/>
    <w:qFormat/>
  </w:style>
  <w:style w:type="paragraph" w:styleId="Heading" w:customStyle="1">
    <w:name w:val="Heading"/>
    <w:basedOn w:val="Standard"/>
    <w:next w:val="Textbody"/>
    <w:pPr>
      <w:keepNext/>
      <w:spacing w:before="240" w:after="120"/>
    </w:pPr>
    <w:rPr>
      <w:rFonts w:ascii="Liberation Sans" w:hAnsi="Liberation Sans" w:eastAsia="Noto Sans CJK SC"/>
      <w:sz w:val="28"/>
      <w:szCs w:val="28"/>
    </w:rPr>
  </w:style>
  <w:style w:type="paragraph" w:styleId="Textbody" w:customStyle="1">
    <w:name w:val="Text body"/>
    <w:basedOn w:val="Standard"/>
    <w:pPr>
      <w:spacing w:after="140" w:line="276" w:lineRule="auto"/>
    </w:pPr>
  </w:style>
  <w:style w:type="paragraph" w:styleId="Lista">
    <w:name w:val="List"/>
    <w:basedOn w:val="Textbody"/>
  </w:style>
  <w:style w:type="paragraph" w:styleId="Descripcin">
    <w:name w:val="caption"/>
    <w:basedOn w:val="Standard"/>
    <w:next w:val="Standard"/>
    <w:pPr>
      <w:suppressLineNumbers/>
      <w:spacing w:before="120" w:after="120"/>
    </w:pPr>
    <w:rPr>
      <w:i/>
      <w:iCs/>
    </w:rPr>
  </w:style>
  <w:style w:type="paragraph" w:styleId="Index" w:customStyle="1">
    <w:name w:val="Index"/>
    <w:basedOn w:val="Standard"/>
    <w:pPr>
      <w:suppressLineNumbers/>
    </w:pPr>
  </w:style>
  <w:style w:type="paragraph" w:styleId="Style61" w:customStyle="1">
    <w:name w:val="_Style 61"/>
    <w:basedOn w:val="Standard"/>
    <w:next w:val="Standard"/>
    <w:pPr>
      <w:pBdr>
        <w:top w:val="single" w:color="000000" w:sz="6" w:space="1"/>
      </w:pBdr>
      <w:jc w:val="center"/>
    </w:pPr>
    <w:rPr>
      <w:rFonts w:ascii="Arial" w:hAnsi="Arial" w:eastAsia="SimSun" w:cs="Arial"/>
      <w:vanish/>
      <w:sz w:val="16"/>
    </w:rPr>
  </w:style>
  <w:style w:type="paragraph" w:styleId="Style60" w:customStyle="1">
    <w:name w:val="_Style 60"/>
    <w:basedOn w:val="Standard"/>
    <w:next w:val="Standard"/>
    <w:pPr>
      <w:pBdr>
        <w:bottom w:val="single" w:color="000000" w:sz="6" w:space="1"/>
      </w:pBdr>
      <w:jc w:val="center"/>
    </w:pPr>
    <w:rPr>
      <w:rFonts w:ascii="Arial" w:hAnsi="Arial" w:eastAsia="SimSun" w:cs="Arial"/>
      <w:vanish/>
      <w:sz w:val="16"/>
    </w:rPr>
  </w:style>
  <w:style w:type="paragraph" w:styleId="m-2311099637087265854gmail-p" w:customStyle="1">
    <w:name w:val="m_-2311099637087265854gmail-p"/>
    <w:basedOn w:val="Standard"/>
    <w:pPr>
      <w:suppressAutoHyphens w:val="0"/>
      <w:spacing w:before="280" w:after="280"/>
    </w:pPr>
    <w:rPr>
      <w:rFonts w:eastAsia="Times New Roman"/>
    </w:rPr>
  </w:style>
  <w:style w:type="paragraph" w:styleId="Revisin1" w:customStyle="1">
    <w:name w:val="Revisión1"/>
    <w:rPr>
      <w:rFonts w:ascii="Times New Roman" w:hAnsi="Times New Roman" w:eastAsia="Calibri" w:cs="Times New Roman"/>
      <w:kern w:val="0"/>
      <w:lang w:eastAsia="es-ES" w:bidi="ar-SA"/>
    </w:rPr>
  </w:style>
  <w:style w:type="paragraph" w:styleId="Framecontents" w:customStyle="1">
    <w:name w:val="Frame contents"/>
    <w:basedOn w:val="Standard"/>
    <w:pPr>
      <w:spacing w:line="360" w:lineRule="auto"/>
    </w:pPr>
  </w:style>
  <w:style w:type="paragraph" w:styleId="Default" w:customStyle="1">
    <w:name w:val="Default"/>
    <w:qFormat/>
    <w:rPr>
      <w:rFonts w:ascii="Calibri" w:hAnsi="Calibri" w:eastAsia="Calibri" w:cs="Calibri"/>
      <w:color w:val="000000"/>
      <w:kern w:val="0"/>
      <w:lang w:eastAsia="en-US" w:bidi="ar-SA"/>
    </w:rPr>
  </w:style>
  <w:style w:type="paragraph" w:styleId="TtulodeTDC1" w:customStyle="1">
    <w:name w:val="Título de TDC1"/>
    <w:basedOn w:val="Ttulo1"/>
    <w:next w:val="Standard"/>
    <w:pPr>
      <w:spacing w:line="276" w:lineRule="auto"/>
    </w:pPr>
    <w:rPr>
      <w:lang w:eastAsia="en-US"/>
    </w:rPr>
  </w:style>
  <w:style w:type="paragraph" w:styleId="Prrafodelista">
    <w:name w:val="List Paragraph"/>
    <w:basedOn w:val="Standard"/>
    <w:qFormat/>
    <w:pPr>
      <w:spacing w:after="200" w:line="276" w:lineRule="auto"/>
      <w:ind w:left="720"/>
      <w:contextualSpacing/>
    </w:pPr>
    <w:rPr>
      <w:rFonts w:ascii="Calibri" w:hAnsi="Calibri" w:eastAsia="Calibri" w:cs="Calibri"/>
      <w:sz w:val="22"/>
      <w:szCs w:val="22"/>
      <w:lang w:eastAsia="en-US"/>
    </w:rPr>
  </w:style>
  <w:style w:type="paragraph" w:styleId="Sinespaciado">
    <w:name w:val="No Spacing"/>
    <w:rPr>
      <w:rFonts w:ascii="Calibri" w:hAnsi="Calibri" w:cs="SimSun"/>
      <w:kern w:val="0"/>
      <w:szCs w:val="22"/>
      <w:lang w:eastAsia="es-ES" w:bidi="ar-SA"/>
    </w:rPr>
  </w:style>
  <w:style w:type="paragraph" w:styleId="Ttulo">
    <w:name w:val="Title"/>
    <w:basedOn w:val="Standard"/>
    <w:next w:val="Textbody"/>
    <w:uiPriority w:val="10"/>
    <w:qFormat/>
    <w:pPr>
      <w:keepNext/>
      <w:spacing w:before="240" w:after="120"/>
    </w:pPr>
    <w:rPr>
      <w:rFonts w:ascii="Liberation Sans" w:hAnsi="Liberation Sans" w:eastAsia="Noto Sans CJK SC"/>
      <w:sz w:val="28"/>
      <w:szCs w:val="28"/>
    </w:rPr>
  </w:style>
  <w:style w:type="paragraph" w:styleId="HeaderandFooter" w:customStyle="1">
    <w:name w:val="Header and Footer"/>
    <w:basedOn w:val="Standard"/>
    <w:pPr>
      <w:suppressLineNumbers/>
      <w:tabs>
        <w:tab w:val="center" w:pos="4819"/>
        <w:tab w:val="right" w:pos="9638"/>
      </w:tabs>
    </w:pPr>
  </w:style>
  <w:style w:type="paragraph" w:styleId="Piedepgina">
    <w:name w:val="footer"/>
    <w:basedOn w:val="Standard"/>
    <w:pPr>
      <w:tabs>
        <w:tab w:val="center" w:pos="4252"/>
        <w:tab w:val="right" w:pos="8504"/>
      </w:tabs>
    </w:pPr>
  </w:style>
  <w:style w:type="paragraph" w:styleId="NormalWeb">
    <w:name w:val="Normal (Web)"/>
    <w:basedOn w:val="Standard"/>
    <w:uiPriority w:val="99"/>
    <w:qFormat/>
    <w:pPr>
      <w:spacing w:before="280" w:after="280"/>
    </w:pPr>
    <w:rPr>
      <w:rFonts w:eastAsia="Times New Roman"/>
    </w:rPr>
  </w:style>
  <w:style w:type="paragraph" w:styleId="Encabezado">
    <w:name w:val="header"/>
    <w:basedOn w:val="Standard"/>
    <w:pPr>
      <w:tabs>
        <w:tab w:val="center" w:pos="4252"/>
        <w:tab w:val="right" w:pos="8504"/>
      </w:tabs>
    </w:pPr>
  </w:style>
  <w:style w:type="paragraph" w:styleId="Textodeglobo">
    <w:name w:val="Balloon Text"/>
    <w:basedOn w:val="Standard"/>
    <w:rPr>
      <w:rFonts w:ascii="Tahoma" w:hAnsi="Tahoma" w:eastAsia="Tahoma" w:cs="Tahoma"/>
      <w:sz w:val="16"/>
      <w:szCs w:val="16"/>
    </w:rPr>
  </w:style>
  <w:style w:type="paragraph" w:styleId="Textocomentario">
    <w:name w:val="annotation text"/>
    <w:basedOn w:val="Standard"/>
    <w:qFormat/>
    <w:rPr>
      <w:sz w:val="20"/>
      <w:szCs w:val="20"/>
    </w:rPr>
  </w:style>
  <w:style w:type="paragraph" w:styleId="Asuntodelcomentario">
    <w:name w:val="annotation subject"/>
    <w:basedOn w:val="Textocomentario"/>
    <w:next w:val="Textocomentario"/>
    <w:rPr>
      <w:b/>
      <w:bCs/>
    </w:rPr>
  </w:style>
  <w:style w:type="paragraph" w:styleId="Contents2" w:customStyle="1">
    <w:name w:val="Contents 2"/>
    <w:basedOn w:val="Standard"/>
    <w:next w:val="Standard"/>
    <w:pPr>
      <w:spacing w:after="100"/>
      <w:ind w:left="113"/>
      <w:outlineLvl w:val="1"/>
    </w:pPr>
    <w:rPr>
      <w:rFonts w:ascii="Calibri" w:hAnsi="Calibri" w:eastAsia="Calibri" w:cs="Calibri"/>
      <w:b/>
      <w:color w:val="FF860D"/>
      <w:sz w:val="20"/>
    </w:rPr>
  </w:style>
  <w:style w:type="paragraph" w:styleId="Ttulo10" w:customStyle="1">
    <w:name w:val="Título1"/>
    <w:basedOn w:val="Standard"/>
    <w:next w:val="Textbody"/>
    <w:pPr>
      <w:keepNext/>
      <w:spacing w:before="240" w:after="120"/>
    </w:pPr>
    <w:rPr>
      <w:rFonts w:ascii="Calibri" w:hAnsi="Calibri" w:eastAsia="Noto Sans CJK SC"/>
      <w:sz w:val="28"/>
      <w:szCs w:val="28"/>
    </w:rPr>
  </w:style>
  <w:style w:type="paragraph" w:styleId="Ttulodendice">
    <w:name w:val="index heading"/>
    <w:basedOn w:val="Ttulo10"/>
    <w:next w:val="ndice1"/>
    <w:pPr>
      <w:suppressLineNumbers/>
    </w:pPr>
    <w:rPr>
      <w:b/>
      <w:bCs/>
      <w:sz w:val="32"/>
      <w:szCs w:val="32"/>
    </w:rPr>
  </w:style>
  <w:style w:type="paragraph" w:styleId="Encabezadodelista">
    <w:name w:val="toa heading"/>
    <w:basedOn w:val="Ttulodendice"/>
    <w:next w:val="Standard"/>
  </w:style>
  <w:style w:type="paragraph" w:styleId="Contents1" w:customStyle="1">
    <w:name w:val="Contents 1"/>
    <w:basedOn w:val="Standard"/>
    <w:next w:val="Standard"/>
    <w:pPr>
      <w:spacing w:after="100"/>
    </w:pPr>
    <w:rPr>
      <w:rFonts w:ascii="Calibri" w:hAnsi="Calibri" w:eastAsia="Calibri" w:cs="Calibri"/>
      <w:b/>
      <w:caps/>
      <w:color w:val="FF860D"/>
      <w:sz w:val="21"/>
    </w:rPr>
  </w:style>
  <w:style w:type="paragraph" w:styleId="Footnote" w:customStyle="1">
    <w:name w:val="Footnote"/>
    <w:basedOn w:val="Standard"/>
    <w:pPr>
      <w:suppressLineNumbers/>
      <w:ind w:left="339" w:hanging="339"/>
    </w:pPr>
    <w:rPr>
      <w:sz w:val="20"/>
      <w:szCs w:val="20"/>
    </w:rPr>
  </w:style>
  <w:style w:type="paragraph" w:styleId="Contents3" w:customStyle="1">
    <w:name w:val="Contents 3"/>
    <w:basedOn w:val="Standard"/>
    <w:next w:val="Standard"/>
    <w:pPr>
      <w:spacing w:after="100"/>
      <w:ind w:left="480"/>
    </w:pPr>
  </w:style>
  <w:style w:type="paragraph" w:styleId="ndice1">
    <w:name w:val="index 1"/>
    <w:basedOn w:val="Standard"/>
    <w:next w:val="Standard"/>
  </w:style>
  <w:style w:type="character" w:styleId="ListLabel144" w:customStyle="1">
    <w:name w:val="ListLabel 144"/>
  </w:style>
  <w:style w:type="character" w:styleId="ListLabel143" w:customStyle="1">
    <w:name w:val="ListLabel 143"/>
  </w:style>
  <w:style w:type="character" w:styleId="ListLabel142" w:customStyle="1">
    <w:name w:val="ListLabel 142"/>
  </w:style>
  <w:style w:type="character" w:styleId="ListLabel141" w:customStyle="1">
    <w:name w:val="ListLabel 141"/>
  </w:style>
  <w:style w:type="character" w:styleId="ListLabel140" w:customStyle="1">
    <w:name w:val="ListLabel 140"/>
  </w:style>
  <w:style w:type="character" w:styleId="ListLabel139" w:customStyle="1">
    <w:name w:val="ListLabel 139"/>
  </w:style>
  <w:style w:type="character" w:styleId="ListLabel138" w:customStyle="1">
    <w:name w:val="ListLabel 138"/>
  </w:style>
  <w:style w:type="character" w:styleId="ListLabel137" w:customStyle="1">
    <w:name w:val="ListLabel 137"/>
  </w:style>
  <w:style w:type="character" w:styleId="ListLabel136" w:customStyle="1">
    <w:name w:val="ListLabel 136"/>
  </w:style>
  <w:style w:type="character" w:styleId="ListLabel135" w:customStyle="1">
    <w:name w:val="ListLabel 135"/>
  </w:style>
  <w:style w:type="character" w:styleId="ListLabel134" w:customStyle="1">
    <w:name w:val="ListLabel 134"/>
  </w:style>
  <w:style w:type="character" w:styleId="ListLabel133" w:customStyle="1">
    <w:name w:val="ListLabel 133"/>
  </w:style>
  <w:style w:type="character" w:styleId="ListLabel132" w:customStyle="1">
    <w:name w:val="ListLabel 132"/>
  </w:style>
  <w:style w:type="character" w:styleId="ListLabel131" w:customStyle="1">
    <w:name w:val="ListLabel 131"/>
  </w:style>
  <w:style w:type="character" w:styleId="ListLabel130" w:customStyle="1">
    <w:name w:val="ListLabel 130"/>
  </w:style>
  <w:style w:type="character" w:styleId="ListLabel129" w:customStyle="1">
    <w:name w:val="ListLabel 129"/>
    <w:rPr>
      <w:rFonts w:cs="Wingdings"/>
    </w:rPr>
  </w:style>
  <w:style w:type="character" w:styleId="ListLabel128" w:customStyle="1">
    <w:name w:val="ListLabel 128"/>
    <w:rPr>
      <w:rFonts w:cs="Wingdings"/>
    </w:rPr>
  </w:style>
  <w:style w:type="character" w:styleId="ListLabel127" w:customStyle="1">
    <w:name w:val="ListLabel 127"/>
    <w:rPr>
      <w:rFonts w:cs="Symbol"/>
    </w:rPr>
  </w:style>
  <w:style w:type="character" w:styleId="ListLabel126" w:customStyle="1">
    <w:name w:val="ListLabel 126"/>
    <w:rPr>
      <w:rFonts w:cs="Symbol"/>
    </w:rPr>
  </w:style>
  <w:style w:type="character" w:styleId="ListLabel125" w:customStyle="1">
    <w:name w:val="ListLabel 125"/>
    <w:rPr>
      <w:rFonts w:cs="Symbol"/>
    </w:rPr>
  </w:style>
  <w:style w:type="character" w:styleId="ListLabel124" w:customStyle="1">
    <w:name w:val="ListLabel 124"/>
    <w:rPr>
      <w:rFonts w:cs="Symbol"/>
    </w:rPr>
  </w:style>
  <w:style w:type="character" w:styleId="ListLabel123" w:customStyle="1">
    <w:name w:val="ListLabel 123"/>
    <w:rPr>
      <w:rFonts w:cs="Symbol"/>
    </w:rPr>
  </w:style>
  <w:style w:type="character" w:styleId="ListLabel122" w:customStyle="1">
    <w:name w:val="ListLabel 122"/>
    <w:rPr>
      <w:rFonts w:cs="Symbol"/>
    </w:rPr>
  </w:style>
  <w:style w:type="character" w:styleId="ListLabel121" w:customStyle="1">
    <w:name w:val="ListLabel 121"/>
    <w:rPr>
      <w:rFonts w:cs="Symbol"/>
    </w:rPr>
  </w:style>
  <w:style w:type="character" w:styleId="ListLabel120" w:customStyle="1">
    <w:name w:val="ListLabel 120"/>
    <w:rPr>
      <w:rFonts w:cs="Symbol"/>
    </w:rPr>
  </w:style>
  <w:style w:type="character" w:styleId="ListLabel119" w:customStyle="1">
    <w:name w:val="ListLabel 119"/>
    <w:rPr>
      <w:rFonts w:cs="Symbol"/>
    </w:rPr>
  </w:style>
  <w:style w:type="character" w:styleId="ListLabel118" w:customStyle="1">
    <w:name w:val="ListLabel 118"/>
    <w:rPr>
      <w:sz w:val="20"/>
    </w:rPr>
  </w:style>
  <w:style w:type="character" w:styleId="ListLabel117" w:customStyle="1">
    <w:name w:val="ListLabel 117"/>
    <w:rPr>
      <w:rFonts w:cs="Wingdings"/>
    </w:rPr>
  </w:style>
  <w:style w:type="character" w:styleId="ListLabel116" w:customStyle="1">
    <w:name w:val="ListLabel 116"/>
    <w:rPr>
      <w:rFonts w:cs="Courier New"/>
    </w:rPr>
  </w:style>
  <w:style w:type="character" w:styleId="ListLabel115" w:customStyle="1">
    <w:name w:val="ListLabel 115"/>
    <w:rPr>
      <w:rFonts w:cs="Symbol"/>
    </w:rPr>
  </w:style>
  <w:style w:type="character" w:styleId="ListLabel114" w:customStyle="1">
    <w:name w:val="ListLabel 114"/>
    <w:rPr>
      <w:rFonts w:cs="Wingdings"/>
    </w:rPr>
  </w:style>
  <w:style w:type="character" w:styleId="ListLabel113" w:customStyle="1">
    <w:name w:val="ListLabel 113"/>
    <w:rPr>
      <w:rFonts w:cs="Courier New"/>
    </w:rPr>
  </w:style>
  <w:style w:type="character" w:styleId="ListLabel112" w:customStyle="1">
    <w:name w:val="ListLabel 112"/>
    <w:rPr>
      <w:rFonts w:cs="Symbol"/>
    </w:rPr>
  </w:style>
  <w:style w:type="character" w:styleId="ListLabel111" w:customStyle="1">
    <w:name w:val="ListLabel 111"/>
    <w:rPr>
      <w:rFonts w:cs="Wingdings"/>
    </w:rPr>
  </w:style>
  <w:style w:type="character" w:styleId="ListLabel110" w:customStyle="1">
    <w:name w:val="ListLabel 110"/>
    <w:rPr>
      <w:rFonts w:cs="Courier New"/>
    </w:rPr>
  </w:style>
  <w:style w:type="character" w:styleId="ListLabel109" w:customStyle="1">
    <w:name w:val="ListLabel 109"/>
    <w:rPr>
      <w:rFonts w:cs="Wingdings"/>
    </w:rPr>
  </w:style>
  <w:style w:type="character" w:styleId="ListLabel108" w:customStyle="1">
    <w:name w:val="ListLabel 108"/>
    <w:rPr>
      <w:rFonts w:cs="Wingdings"/>
    </w:rPr>
  </w:style>
  <w:style w:type="character" w:styleId="ListLabel107" w:customStyle="1">
    <w:name w:val="ListLabel 107"/>
    <w:rPr>
      <w:rFonts w:cs="Courier New"/>
    </w:rPr>
  </w:style>
  <w:style w:type="character" w:styleId="ListLabel106" w:customStyle="1">
    <w:name w:val="ListLabel 106"/>
    <w:rPr>
      <w:rFonts w:cs="Symbol"/>
    </w:rPr>
  </w:style>
  <w:style w:type="character" w:styleId="ListLabel105" w:customStyle="1">
    <w:name w:val="ListLabel 105"/>
    <w:rPr>
      <w:rFonts w:cs="Wingdings"/>
    </w:rPr>
  </w:style>
  <w:style w:type="character" w:styleId="ListLabel104" w:customStyle="1">
    <w:name w:val="ListLabel 104"/>
    <w:rPr>
      <w:rFonts w:cs="Courier New"/>
    </w:rPr>
  </w:style>
  <w:style w:type="character" w:styleId="ListLabel103" w:customStyle="1">
    <w:name w:val="ListLabel 103"/>
    <w:rPr>
      <w:rFonts w:cs="Symbol"/>
    </w:rPr>
  </w:style>
  <w:style w:type="character" w:styleId="ListLabel102" w:customStyle="1">
    <w:name w:val="ListLabel 102"/>
    <w:rPr>
      <w:rFonts w:cs="Wingdings"/>
    </w:rPr>
  </w:style>
  <w:style w:type="character" w:styleId="ListLabel101" w:customStyle="1">
    <w:name w:val="ListLabel 101"/>
    <w:rPr>
      <w:rFonts w:cs="Courier New"/>
    </w:rPr>
  </w:style>
  <w:style w:type="character" w:styleId="ListLabel100" w:customStyle="1">
    <w:name w:val="ListLabel 100"/>
    <w:rPr>
      <w:rFonts w:cs="Wingdings"/>
    </w:rPr>
  </w:style>
  <w:style w:type="character" w:styleId="ListLabel99" w:customStyle="1">
    <w:name w:val="ListLabel 99"/>
    <w:rPr>
      <w:rFonts w:cs="OpenSymbol"/>
    </w:rPr>
  </w:style>
  <w:style w:type="character" w:styleId="ListLabel98" w:customStyle="1">
    <w:name w:val="ListLabel 98"/>
    <w:rPr>
      <w:rFonts w:cs="OpenSymbol"/>
    </w:rPr>
  </w:style>
  <w:style w:type="character" w:styleId="ListLabel97" w:customStyle="1">
    <w:name w:val="ListLabel 97"/>
    <w:rPr>
      <w:rFonts w:cs="Symbol"/>
    </w:rPr>
  </w:style>
  <w:style w:type="character" w:styleId="ListLabel96" w:customStyle="1">
    <w:name w:val="ListLabel 96"/>
    <w:rPr>
      <w:rFonts w:cs="OpenSymbol"/>
    </w:rPr>
  </w:style>
  <w:style w:type="character" w:styleId="ListLabel95" w:customStyle="1">
    <w:name w:val="ListLabel 95"/>
    <w:rPr>
      <w:rFonts w:cs="OpenSymbol"/>
    </w:rPr>
  </w:style>
  <w:style w:type="character" w:styleId="ListLabel94" w:customStyle="1">
    <w:name w:val="ListLabel 94"/>
    <w:rPr>
      <w:rFonts w:cs="Symbol"/>
    </w:rPr>
  </w:style>
  <w:style w:type="character" w:styleId="ListLabel93" w:customStyle="1">
    <w:name w:val="ListLabel 93"/>
    <w:rPr>
      <w:rFonts w:cs="OpenSymbol"/>
    </w:rPr>
  </w:style>
  <w:style w:type="character" w:styleId="ListLabel92" w:customStyle="1">
    <w:name w:val="ListLabel 92"/>
    <w:rPr>
      <w:rFonts w:cs="OpenSymbol"/>
    </w:rPr>
  </w:style>
  <w:style w:type="character" w:styleId="ListLabel91" w:customStyle="1">
    <w:name w:val="ListLabel 91"/>
    <w:rPr>
      <w:rFonts w:cs="Symbol"/>
    </w:rPr>
  </w:style>
  <w:style w:type="character" w:styleId="ListLabel90" w:customStyle="1">
    <w:name w:val="ListLabel 90"/>
  </w:style>
  <w:style w:type="character" w:styleId="ListLabel89" w:customStyle="1">
    <w:name w:val="ListLabel 89"/>
  </w:style>
  <w:style w:type="character" w:styleId="ListLabel88" w:customStyle="1">
    <w:name w:val="ListLabel 88"/>
  </w:style>
  <w:style w:type="character" w:styleId="ListLabel87" w:customStyle="1">
    <w:name w:val="ListLabel 87"/>
  </w:style>
  <w:style w:type="character" w:styleId="ListLabel86" w:customStyle="1">
    <w:name w:val="ListLabel 86"/>
  </w:style>
  <w:style w:type="character" w:styleId="ListLabel85" w:customStyle="1">
    <w:name w:val="ListLabel 85"/>
  </w:style>
  <w:style w:type="character" w:styleId="ListLabel84" w:customStyle="1">
    <w:name w:val="ListLabel 84"/>
  </w:style>
  <w:style w:type="character" w:styleId="ListLabel83" w:customStyle="1">
    <w:name w:val="ListLabel 83"/>
  </w:style>
  <w:style w:type="character" w:styleId="ListLabel82" w:customStyle="1">
    <w:name w:val="ListLabel 82"/>
  </w:style>
  <w:style w:type="character" w:styleId="ListLabel81" w:customStyle="1">
    <w:name w:val="ListLabel 81"/>
    <w:rPr>
      <w:rFonts w:cs="Symbol"/>
    </w:rPr>
  </w:style>
  <w:style w:type="character" w:styleId="ListLabel80" w:customStyle="1">
    <w:name w:val="ListLabel 80"/>
    <w:rPr>
      <w:rFonts w:cs="Symbol"/>
    </w:rPr>
  </w:style>
  <w:style w:type="character" w:styleId="ListLabel79" w:customStyle="1">
    <w:name w:val="ListLabel 79"/>
    <w:rPr>
      <w:rFonts w:cs="Symbol"/>
    </w:rPr>
  </w:style>
  <w:style w:type="character" w:styleId="ListLabel78" w:customStyle="1">
    <w:name w:val="ListLabel 78"/>
    <w:rPr>
      <w:rFonts w:cs="Symbol"/>
    </w:rPr>
  </w:style>
  <w:style w:type="character" w:styleId="ListLabel77" w:customStyle="1">
    <w:name w:val="ListLabel 77"/>
    <w:rPr>
      <w:rFonts w:cs="Symbol"/>
    </w:rPr>
  </w:style>
  <w:style w:type="character" w:styleId="ListLabel76" w:customStyle="1">
    <w:name w:val="ListLabel 76"/>
    <w:rPr>
      <w:rFonts w:cs="Symbol"/>
    </w:rPr>
  </w:style>
  <w:style w:type="character" w:styleId="ListLabel75" w:customStyle="1">
    <w:name w:val="ListLabel 75"/>
    <w:rPr>
      <w:rFonts w:cs="Symbol"/>
    </w:rPr>
  </w:style>
  <w:style w:type="character" w:styleId="ListLabel74" w:customStyle="1">
    <w:name w:val="ListLabel 74"/>
    <w:rPr>
      <w:rFonts w:cs="Symbol"/>
    </w:rPr>
  </w:style>
  <w:style w:type="character" w:styleId="ListLabel73" w:customStyle="1">
    <w:name w:val="ListLabel 73"/>
    <w:rPr>
      <w:rFonts w:cs="Symbol"/>
    </w:rPr>
  </w:style>
  <w:style w:type="character" w:styleId="ListLabel72" w:customStyle="1">
    <w:name w:val="ListLabel 72"/>
  </w:style>
  <w:style w:type="character" w:styleId="ListLabel71" w:customStyle="1">
    <w:name w:val="ListLabel 71"/>
  </w:style>
  <w:style w:type="character" w:styleId="ListLabel70" w:customStyle="1">
    <w:name w:val="ListLabel 70"/>
  </w:style>
  <w:style w:type="character" w:styleId="ListLabel69" w:customStyle="1">
    <w:name w:val="ListLabel 69"/>
  </w:style>
  <w:style w:type="character" w:styleId="ListLabel68" w:customStyle="1">
    <w:name w:val="ListLabel 68"/>
  </w:style>
  <w:style w:type="character" w:styleId="ListLabel67" w:customStyle="1">
    <w:name w:val="ListLabel 67"/>
  </w:style>
  <w:style w:type="character" w:styleId="ListLabel66" w:customStyle="1">
    <w:name w:val="ListLabel 66"/>
  </w:style>
  <w:style w:type="character" w:styleId="ListLabel65" w:customStyle="1">
    <w:name w:val="ListLabel 65"/>
    <w:rPr>
      <w:rFonts w:cs="Symbol"/>
    </w:rPr>
  </w:style>
  <w:style w:type="character" w:styleId="ListLabel64" w:customStyle="1">
    <w:name w:val="ListLabel 64"/>
    <w:rPr>
      <w:rFonts w:cs="Calibri"/>
    </w:rPr>
  </w:style>
  <w:style w:type="character" w:styleId="ListLabel63" w:customStyle="1">
    <w:name w:val="ListLabel 63"/>
    <w:rPr>
      <w:rFonts w:cs="Wingdings"/>
    </w:rPr>
  </w:style>
  <w:style w:type="character" w:styleId="ListLabel62" w:customStyle="1">
    <w:name w:val="ListLabel 62"/>
    <w:rPr>
      <w:rFonts w:cs="Courier New"/>
    </w:rPr>
  </w:style>
  <w:style w:type="character" w:styleId="ListLabel61" w:customStyle="1">
    <w:name w:val="ListLabel 61"/>
    <w:rPr>
      <w:rFonts w:cs="Symbol"/>
    </w:rPr>
  </w:style>
  <w:style w:type="character" w:styleId="ListLabel60" w:customStyle="1">
    <w:name w:val="ListLabel 60"/>
    <w:rPr>
      <w:rFonts w:cs="Wingdings"/>
    </w:rPr>
  </w:style>
  <w:style w:type="character" w:styleId="ListLabel59" w:customStyle="1">
    <w:name w:val="ListLabel 59"/>
    <w:rPr>
      <w:rFonts w:cs="Courier New"/>
    </w:rPr>
  </w:style>
  <w:style w:type="character" w:styleId="ListLabel58" w:customStyle="1">
    <w:name w:val="ListLabel 58"/>
    <w:rPr>
      <w:rFonts w:cs="Symbol"/>
    </w:rPr>
  </w:style>
  <w:style w:type="character" w:styleId="ListLabel57" w:customStyle="1">
    <w:name w:val="ListLabel 57"/>
    <w:rPr>
      <w:rFonts w:cs="Wingdings"/>
    </w:rPr>
  </w:style>
  <w:style w:type="character" w:styleId="ListLabel56" w:customStyle="1">
    <w:name w:val="ListLabel 56"/>
    <w:rPr>
      <w:rFonts w:cs="Courier New"/>
    </w:rPr>
  </w:style>
  <w:style w:type="character" w:styleId="ListLabel55" w:customStyle="1">
    <w:name w:val="ListLabel 55"/>
    <w:rPr>
      <w:rFonts w:cs="Wingdings"/>
    </w:rPr>
  </w:style>
  <w:style w:type="character" w:styleId="ListLabel54" w:customStyle="1">
    <w:name w:val="ListLabel 54"/>
  </w:style>
  <w:style w:type="character" w:styleId="ListLabel53" w:customStyle="1">
    <w:name w:val="ListLabel 53"/>
  </w:style>
  <w:style w:type="character" w:styleId="ListLabel52" w:customStyle="1">
    <w:name w:val="ListLabel 52"/>
  </w:style>
  <w:style w:type="character" w:styleId="ListLabel51" w:customStyle="1">
    <w:name w:val="ListLabel 51"/>
  </w:style>
  <w:style w:type="character" w:styleId="ListLabel50" w:customStyle="1">
    <w:name w:val="ListLabel 50"/>
  </w:style>
  <w:style w:type="character" w:styleId="ListLabel49" w:customStyle="1">
    <w:name w:val="ListLabel 49"/>
  </w:style>
  <w:style w:type="character" w:styleId="ListLabel48" w:customStyle="1">
    <w:name w:val="ListLabel 48"/>
  </w:style>
  <w:style w:type="character" w:styleId="ListLabel47" w:customStyle="1">
    <w:name w:val="ListLabel 47"/>
    <w:rPr>
      <w:i/>
    </w:rPr>
  </w:style>
  <w:style w:type="character" w:styleId="ListLabel46" w:customStyle="1">
    <w:name w:val="ListLabel 46"/>
    <w:rPr>
      <w:b w:val="0"/>
      <w:color w:val="auto"/>
      <w:sz w:val="22"/>
      <w:szCs w:val="22"/>
    </w:rPr>
  </w:style>
  <w:style w:type="character" w:styleId="ListLabel45" w:customStyle="1">
    <w:name w:val="ListLabel 45"/>
    <w:rPr>
      <w:rFonts w:cs="Wingdings"/>
    </w:rPr>
  </w:style>
  <w:style w:type="character" w:styleId="ListLabel44" w:customStyle="1">
    <w:name w:val="ListLabel 44"/>
    <w:rPr>
      <w:rFonts w:cs="Courier New"/>
    </w:rPr>
  </w:style>
  <w:style w:type="character" w:styleId="ListLabel43" w:customStyle="1">
    <w:name w:val="ListLabel 43"/>
    <w:rPr>
      <w:rFonts w:cs="Symbol"/>
    </w:rPr>
  </w:style>
  <w:style w:type="character" w:styleId="ListLabel42" w:customStyle="1">
    <w:name w:val="ListLabel 42"/>
    <w:rPr>
      <w:rFonts w:cs="Wingdings"/>
    </w:rPr>
  </w:style>
  <w:style w:type="character" w:styleId="ListLabel41" w:customStyle="1">
    <w:name w:val="ListLabel 41"/>
    <w:rPr>
      <w:rFonts w:cs="Courier New"/>
    </w:rPr>
  </w:style>
  <w:style w:type="character" w:styleId="ListLabel40" w:customStyle="1">
    <w:name w:val="ListLabel 40"/>
    <w:rPr>
      <w:rFonts w:cs="Symbol"/>
    </w:rPr>
  </w:style>
  <w:style w:type="character" w:styleId="ListLabel39" w:customStyle="1">
    <w:name w:val="ListLabel 39"/>
    <w:rPr>
      <w:rFonts w:cs="Wingdings"/>
    </w:rPr>
  </w:style>
  <w:style w:type="character" w:styleId="ListLabel38" w:customStyle="1">
    <w:name w:val="ListLabel 38"/>
    <w:rPr>
      <w:rFonts w:cs="Courier New"/>
    </w:rPr>
  </w:style>
  <w:style w:type="character" w:styleId="ListLabel37" w:customStyle="1">
    <w:name w:val="ListLabel 37"/>
    <w:rPr>
      <w:rFonts w:cs="Wingdings"/>
    </w:rPr>
  </w:style>
  <w:style w:type="character" w:styleId="ListLabel36" w:customStyle="1">
    <w:name w:val="ListLabel 36"/>
  </w:style>
  <w:style w:type="character" w:styleId="ListLabel35" w:customStyle="1">
    <w:name w:val="ListLabel 35"/>
  </w:style>
  <w:style w:type="character" w:styleId="ListLabel34" w:customStyle="1">
    <w:name w:val="ListLabel 34"/>
  </w:style>
  <w:style w:type="character" w:styleId="ListLabel33" w:customStyle="1">
    <w:name w:val="ListLabel 33"/>
  </w:style>
  <w:style w:type="character" w:styleId="ListLabel32" w:customStyle="1">
    <w:name w:val="ListLabel 32"/>
  </w:style>
  <w:style w:type="character" w:styleId="ListLabel31" w:customStyle="1">
    <w:name w:val="ListLabel 31"/>
  </w:style>
  <w:style w:type="character" w:styleId="ListLabel30" w:customStyle="1">
    <w:name w:val="ListLabel 30"/>
  </w:style>
  <w:style w:type="character" w:styleId="ListLabel29" w:customStyle="1">
    <w:name w:val="ListLabel 29"/>
  </w:style>
  <w:style w:type="character" w:styleId="ListLabel28" w:customStyle="1">
    <w:name w:val="ListLabel 28"/>
    <w:rPr>
      <w:rFonts w:cs="Wingdings"/>
    </w:rPr>
  </w:style>
  <w:style w:type="character" w:styleId="ListLabel27" w:customStyle="1">
    <w:name w:val="ListLabel 27"/>
  </w:style>
  <w:style w:type="character" w:styleId="ListLabel26" w:customStyle="1">
    <w:name w:val="ListLabel 26"/>
  </w:style>
  <w:style w:type="character" w:styleId="ListLabel25" w:customStyle="1">
    <w:name w:val="ListLabel 25"/>
  </w:style>
  <w:style w:type="character" w:styleId="ListLabel24" w:customStyle="1">
    <w:name w:val="ListLabel 24"/>
  </w:style>
  <w:style w:type="character" w:styleId="ListLabel23" w:customStyle="1">
    <w:name w:val="ListLabel 23"/>
  </w:style>
  <w:style w:type="character" w:styleId="ListLabel22" w:customStyle="1">
    <w:name w:val="ListLabel 22"/>
  </w:style>
  <w:style w:type="character" w:styleId="ListLabel21" w:customStyle="1">
    <w:name w:val="ListLabel 21"/>
  </w:style>
  <w:style w:type="character" w:styleId="ListLabel20" w:customStyle="1">
    <w:name w:val="ListLabel 20"/>
    <w:rPr>
      <w:rFonts w:cs="Symbol"/>
    </w:rPr>
  </w:style>
  <w:style w:type="character" w:styleId="ListLabel19" w:customStyle="1">
    <w:name w:val="ListLabel 19"/>
  </w:style>
  <w:style w:type="character" w:styleId="ListLabel18" w:customStyle="1">
    <w:name w:val="ListLabel 18"/>
    <w:rPr>
      <w:color w:val="FF860D"/>
    </w:rPr>
  </w:style>
  <w:style w:type="character" w:styleId="ListLabel17" w:customStyle="1">
    <w:name w:val="ListLabel 17"/>
    <w:rPr>
      <w:color w:val="FF860D"/>
    </w:rPr>
  </w:style>
  <w:style w:type="character" w:styleId="ListLabel16" w:customStyle="1">
    <w:name w:val="ListLabel 16"/>
    <w:rPr>
      <w:color w:val="FF860D"/>
    </w:rPr>
  </w:style>
  <w:style w:type="character" w:styleId="ListLabel15" w:customStyle="1">
    <w:name w:val="ListLabel 15"/>
    <w:rPr>
      <w:color w:val="FF860D"/>
    </w:rPr>
  </w:style>
  <w:style w:type="character" w:styleId="ListLabel14" w:customStyle="1">
    <w:name w:val="ListLabel 14"/>
    <w:rPr>
      <w:color w:val="FF860D"/>
    </w:rPr>
  </w:style>
  <w:style w:type="character" w:styleId="ListLabel13" w:customStyle="1">
    <w:name w:val="ListLabel 13"/>
    <w:rPr>
      <w:color w:val="FF860D"/>
    </w:rPr>
  </w:style>
  <w:style w:type="character" w:styleId="ListLabel12" w:customStyle="1">
    <w:name w:val="ListLabel 12"/>
    <w:rPr>
      <w:color w:val="FF860D"/>
    </w:rPr>
  </w:style>
  <w:style w:type="character" w:styleId="ListLabel11" w:customStyle="1">
    <w:name w:val="ListLabel 11"/>
    <w:rPr>
      <w:color w:val="FF860D"/>
    </w:rPr>
  </w:style>
  <w:style w:type="character" w:styleId="ListLabel10" w:customStyle="1">
    <w:name w:val="ListLabel 10"/>
    <w:rPr>
      <w:color w:val="FF860D"/>
    </w:rPr>
  </w:style>
  <w:style w:type="character" w:styleId="ListLabel9" w:customStyle="1">
    <w:name w:val="ListLabel 9"/>
    <w:rPr>
      <w:rFonts w:cs="Symbol"/>
    </w:rPr>
  </w:style>
  <w:style w:type="character" w:styleId="ListLabel8" w:customStyle="1">
    <w:name w:val="ListLabel 8"/>
    <w:rPr>
      <w:rFonts w:cs="Symbol"/>
    </w:rPr>
  </w:style>
  <w:style w:type="character" w:styleId="ListLabel7" w:customStyle="1">
    <w:name w:val="ListLabel 7"/>
    <w:rPr>
      <w:rFonts w:cs="Symbol"/>
    </w:rPr>
  </w:style>
  <w:style w:type="character" w:styleId="ListLabel6" w:customStyle="1">
    <w:name w:val="ListLabel 6"/>
    <w:rPr>
      <w:rFonts w:cs="Symbol"/>
    </w:rPr>
  </w:style>
  <w:style w:type="character" w:styleId="ListLabel5" w:customStyle="1">
    <w:name w:val="ListLabel 5"/>
    <w:rPr>
      <w:rFonts w:cs="Symbol"/>
    </w:rPr>
  </w:style>
  <w:style w:type="character" w:styleId="ListLabel4" w:customStyle="1">
    <w:name w:val="ListLabel 4"/>
    <w:rPr>
      <w:rFonts w:cs="Symbol"/>
    </w:rPr>
  </w:style>
  <w:style w:type="character" w:styleId="ListLabel3" w:customStyle="1">
    <w:name w:val="ListLabel 3"/>
    <w:rPr>
      <w:rFonts w:cs="Symbol"/>
    </w:rPr>
  </w:style>
  <w:style w:type="character" w:styleId="ListLabel2" w:customStyle="1">
    <w:name w:val="ListLabel 2"/>
    <w:rPr>
      <w:rFonts w:cs="Symbol"/>
    </w:rPr>
  </w:style>
  <w:style w:type="character" w:styleId="ListLabel1" w:customStyle="1">
    <w:name w:val="ListLabel 1"/>
    <w:rPr>
      <w:rFonts w:cs="Symbol"/>
    </w:rPr>
  </w:style>
  <w:style w:type="character" w:styleId="StrongEmphasis" w:customStyle="1">
    <w:name w:val="Strong Emphasis"/>
    <w:rPr>
      <w:b/>
      <w:bCs/>
    </w:rPr>
  </w:style>
  <w:style w:type="character" w:styleId="Linenumbering" w:customStyle="1">
    <w:name w:val="Line numbering"/>
  </w:style>
  <w:style w:type="character" w:styleId="Muydestacado" w:customStyle="1">
    <w:name w:val="Muy destacado"/>
    <w:rPr>
      <w:b/>
      <w:bCs/>
    </w:rPr>
  </w:style>
  <w:style w:type="character" w:styleId="EndnoteSymbol" w:customStyle="1">
    <w:name w:val="Endnote Symbol"/>
  </w:style>
  <w:style w:type="character" w:styleId="Endnoteanchor" w:customStyle="1">
    <w:name w:val="Endnote anchor"/>
    <w:rPr>
      <w:position w:val="0"/>
      <w:vertAlign w:val="superscript"/>
    </w:rPr>
  </w:style>
  <w:style w:type="character" w:styleId="Footnoteanchor" w:customStyle="1">
    <w:name w:val="Footnote anchor"/>
    <w:rPr>
      <w:position w:val="0"/>
      <w:vertAlign w:val="superscript"/>
    </w:rPr>
  </w:style>
  <w:style w:type="character" w:styleId="FootnoteSymbol" w:customStyle="1">
    <w:name w:val="Footnote Symbol"/>
  </w:style>
  <w:style w:type="character" w:styleId="BulletSymbols" w:customStyle="1">
    <w:name w:val="Bullet Symbols"/>
    <w:rPr>
      <w:rFonts w:ascii="OpenSymbol" w:hAnsi="OpenSymbol" w:eastAsia="OpenSymbol" w:cs="OpenSymbol"/>
    </w:rPr>
  </w:style>
  <w:style w:type="character" w:styleId="Mencinsinresolver">
    <w:name w:val="Unresolved Mention"/>
    <w:basedOn w:val="Fuentedeprrafopredeter"/>
    <w:rPr>
      <w:color w:val="605E5C"/>
      <w:shd w:val="clear" w:color="auto" w:fill="E1DFDD"/>
    </w:rPr>
  </w:style>
  <w:style w:type="character" w:styleId="NumberingSymbols" w:customStyle="1">
    <w:name w:val="Numbering Symbols"/>
    <w:rPr>
      <w:color w:val="FF860D"/>
    </w:rPr>
  </w:style>
  <w:style w:type="character" w:styleId="IndexLink" w:customStyle="1">
    <w:name w:val="Index Link"/>
  </w:style>
  <w:style w:type="character" w:styleId="TextoindependienteCar" w:customStyle="1">
    <w:name w:val="Texto independiente Car"/>
    <w:basedOn w:val="Fuentedeprrafopredeter"/>
    <w:rPr>
      <w:rFonts w:ascii="Calibri" w:hAnsi="Calibri" w:eastAsia="Calibri" w:cs="Calibri"/>
      <w:lang w:eastAsia="es-ES" w:bidi="es-ES"/>
    </w:rPr>
  </w:style>
  <w:style w:type="character" w:styleId="SinespaciadoCar" w:customStyle="1">
    <w:name w:val="Sin espaciado Car"/>
    <w:basedOn w:val="Fuentedeprrafopredeter"/>
    <w:rPr>
      <w:rFonts w:eastAsia="Noto Serif CJK SC"/>
      <w:lang w:eastAsia="es-ES"/>
    </w:rPr>
  </w:style>
  <w:style w:type="character" w:styleId="AsuntodelcomentarioCar" w:customStyle="1">
    <w:name w:val="Asunto del comentario Car"/>
    <w:basedOn w:val="TextocomentarioCar"/>
    <w:rPr>
      <w:rFonts w:ascii="Times New Roman" w:hAnsi="Times New Roman" w:eastAsia="Times New Roman" w:cs="Times New Roman"/>
      <w:b/>
      <w:bCs/>
      <w:sz w:val="20"/>
      <w:szCs w:val="20"/>
    </w:rPr>
  </w:style>
  <w:style w:type="character" w:styleId="TextocomentarioCar" w:customStyle="1">
    <w:name w:val="Texto comentario Car"/>
    <w:basedOn w:val="Fuentedeprrafopredeter"/>
    <w:rPr>
      <w:rFonts w:ascii="Times New Roman" w:hAnsi="Times New Roman" w:eastAsia="Times New Roman" w:cs="Times New Roman"/>
      <w:sz w:val="20"/>
      <w:szCs w:val="20"/>
    </w:rPr>
  </w:style>
  <w:style w:type="character" w:styleId="Ttulo3Car" w:customStyle="1">
    <w:name w:val="Título 3 Car"/>
    <w:basedOn w:val="Fuentedeprrafopredeter"/>
    <w:rPr>
      <w:rFonts w:ascii="Cambria" w:hAnsi="Cambria" w:eastAsia="Noto Serif CJK SC" w:cs="SimSun"/>
      <w:b/>
      <w:bCs/>
      <w:color w:val="4F81BD"/>
      <w:sz w:val="24"/>
      <w:szCs w:val="24"/>
    </w:rPr>
  </w:style>
  <w:style w:type="character" w:styleId="Ttulo2Car" w:customStyle="1">
    <w:name w:val="Título 2 Car"/>
    <w:basedOn w:val="Fuentedeprrafopredeter"/>
    <w:rPr>
      <w:rFonts w:ascii="Cambria" w:hAnsi="Cambria" w:eastAsia="Noto Serif CJK SC" w:cs="SimSun"/>
      <w:b/>
      <w:bCs/>
      <w:color w:val="4F81BD"/>
      <w:sz w:val="26"/>
      <w:szCs w:val="26"/>
    </w:rPr>
  </w:style>
  <w:style w:type="character" w:styleId="Ttulo1Car" w:customStyle="1">
    <w:name w:val="Título 1 Car"/>
    <w:basedOn w:val="Fuentedeprrafopredeter"/>
    <w:rPr>
      <w:rFonts w:ascii="Cambria" w:hAnsi="Cambria" w:eastAsia="Noto Serif CJK SC" w:cs="SimSun"/>
      <w:b/>
      <w:bCs/>
      <w:color w:val="365F91"/>
      <w:sz w:val="28"/>
      <w:szCs w:val="28"/>
    </w:rPr>
  </w:style>
  <w:style w:type="character" w:styleId="PiedepginaCar" w:customStyle="1">
    <w:name w:val="Pie de página Car"/>
    <w:basedOn w:val="Fuentedeprrafopredeter"/>
    <w:rPr>
      <w:rFonts w:ascii="Times New Roman" w:hAnsi="Times New Roman" w:eastAsia="Times New Roman" w:cs="Times New Roman"/>
      <w:sz w:val="24"/>
      <w:szCs w:val="24"/>
    </w:rPr>
  </w:style>
  <w:style w:type="character" w:styleId="EncabezadoCar" w:customStyle="1">
    <w:name w:val="Encabezado Car"/>
    <w:basedOn w:val="Fuentedeprrafopredeter"/>
    <w:rPr>
      <w:rFonts w:ascii="Times New Roman" w:hAnsi="Times New Roman" w:eastAsia="Times New Roman" w:cs="Times New Roman"/>
      <w:sz w:val="24"/>
      <w:szCs w:val="24"/>
    </w:rPr>
  </w:style>
  <w:style w:type="character" w:styleId="nfasis">
    <w:name w:val="Emphasis"/>
    <w:basedOn w:val="Fuentedeprrafopredeter"/>
    <w:rPr>
      <w:i/>
      <w:iCs/>
    </w:rPr>
  </w:style>
  <w:style w:type="character" w:styleId="TextodegloboCar" w:customStyle="1">
    <w:name w:val="Texto de globo Car"/>
    <w:basedOn w:val="Fuentedeprrafopredeter"/>
    <w:rPr>
      <w:rFonts w:ascii="Tahoma" w:hAnsi="Tahoma" w:eastAsia="Tahoma" w:cs="Tahoma"/>
      <w:sz w:val="16"/>
      <w:szCs w:val="16"/>
    </w:rPr>
  </w:style>
  <w:style w:type="character" w:styleId="apple-converted-space" w:customStyle="1">
    <w:name w:val="apple-converted-space"/>
    <w:basedOn w:val="Fuentedeprrafopredeter"/>
    <w:qFormat/>
  </w:style>
  <w:style w:type="character" w:styleId="Fuerte">
    <w:name w:val="Strong"/>
    <w:basedOn w:val="Fuentedeprrafopredeter"/>
    <w:qFormat/>
    <w:rPr>
      <w:b/>
      <w:bCs/>
    </w:rPr>
  </w:style>
  <w:style w:type="character" w:styleId="Internetlink" w:customStyle="1">
    <w:name w:val="Internet link"/>
    <w:basedOn w:val="Fuentedeprrafopredeter"/>
    <w:rPr>
      <w:color w:val="0000FF"/>
      <w:u w:val="single"/>
    </w:rPr>
  </w:style>
  <w:style w:type="character" w:styleId="Refdecomentario">
    <w:name w:val="annotation reference"/>
    <w:basedOn w:val="Fuentedeprrafopredeter"/>
    <w:uiPriority w:val="99"/>
    <w:rPr>
      <w:sz w:val="16"/>
      <w:szCs w:val="16"/>
    </w:rPr>
  </w:style>
  <w:style w:type="numbering" w:styleId="WWNum1" w:customStyle="1">
    <w:name w:val="WWNum1"/>
    <w:basedOn w:val="Sinlista"/>
    <w:pPr>
      <w:numPr>
        <w:numId w:val="1"/>
      </w:numPr>
    </w:pPr>
  </w:style>
  <w:style w:type="numbering" w:styleId="WWNum2" w:customStyle="1">
    <w:name w:val="WWNum2"/>
    <w:basedOn w:val="Sinlista"/>
    <w:pPr>
      <w:numPr>
        <w:numId w:val="21"/>
      </w:numPr>
    </w:pPr>
  </w:style>
  <w:style w:type="numbering" w:styleId="WWNum3" w:customStyle="1">
    <w:name w:val="WWNum3"/>
    <w:basedOn w:val="Sinlista"/>
    <w:pPr>
      <w:numPr>
        <w:numId w:val="3"/>
      </w:numPr>
    </w:pPr>
  </w:style>
  <w:style w:type="numbering" w:styleId="WWNum4" w:customStyle="1">
    <w:name w:val="WWNum4"/>
    <w:basedOn w:val="Sinlista"/>
    <w:pPr>
      <w:numPr>
        <w:numId w:val="4"/>
      </w:numPr>
    </w:pPr>
  </w:style>
  <w:style w:type="numbering" w:styleId="WWNum5" w:customStyle="1">
    <w:name w:val="WWNum5"/>
    <w:basedOn w:val="Sinlista"/>
    <w:pPr>
      <w:numPr>
        <w:numId w:val="5"/>
      </w:numPr>
    </w:pPr>
  </w:style>
  <w:style w:type="numbering" w:styleId="WWNum6" w:customStyle="1">
    <w:name w:val="WWNum6"/>
    <w:basedOn w:val="Sinlista"/>
    <w:pPr>
      <w:numPr>
        <w:numId w:val="6"/>
      </w:numPr>
    </w:pPr>
  </w:style>
  <w:style w:type="numbering" w:styleId="WWNum7" w:customStyle="1">
    <w:name w:val="WWNum7"/>
    <w:basedOn w:val="Sinlista"/>
    <w:pPr>
      <w:numPr>
        <w:numId w:val="7"/>
      </w:numPr>
    </w:pPr>
  </w:style>
  <w:style w:type="numbering" w:styleId="WWNum8" w:customStyle="1">
    <w:name w:val="WWNum8"/>
    <w:basedOn w:val="Sinlista"/>
    <w:pPr>
      <w:numPr>
        <w:numId w:val="8"/>
      </w:numPr>
    </w:pPr>
  </w:style>
  <w:style w:type="numbering" w:styleId="WWNum9" w:customStyle="1">
    <w:name w:val="WWNum9"/>
    <w:basedOn w:val="Sinlista"/>
    <w:pPr>
      <w:numPr>
        <w:numId w:val="9"/>
      </w:numPr>
    </w:pPr>
  </w:style>
  <w:style w:type="numbering" w:styleId="WWNum10" w:customStyle="1">
    <w:name w:val="WWNum10"/>
    <w:basedOn w:val="Sinlista"/>
    <w:pPr>
      <w:numPr>
        <w:numId w:val="25"/>
      </w:numPr>
    </w:pPr>
  </w:style>
  <w:style w:type="numbering" w:styleId="WWNum11" w:customStyle="1">
    <w:name w:val="WWNum11"/>
    <w:basedOn w:val="Sinlista"/>
    <w:pPr>
      <w:numPr>
        <w:numId w:val="10"/>
      </w:numPr>
    </w:pPr>
  </w:style>
  <w:style w:type="numbering" w:styleId="WWNum12" w:customStyle="1">
    <w:name w:val="WWNum12"/>
    <w:basedOn w:val="Sinlista"/>
    <w:pPr>
      <w:numPr>
        <w:numId w:val="11"/>
      </w:numPr>
    </w:pPr>
  </w:style>
  <w:style w:type="numbering" w:styleId="WWNum13" w:customStyle="1">
    <w:name w:val="WWNum13"/>
    <w:basedOn w:val="Sinlista"/>
    <w:pPr>
      <w:numPr>
        <w:numId w:val="12"/>
      </w:numPr>
    </w:pPr>
  </w:style>
  <w:style w:type="numbering" w:styleId="WWNum14" w:customStyle="1">
    <w:name w:val="WWNum14"/>
    <w:basedOn w:val="Sinlista"/>
    <w:pPr>
      <w:numPr>
        <w:numId w:val="13"/>
      </w:numPr>
    </w:pPr>
  </w:style>
  <w:style w:type="numbering" w:styleId="WWNum15" w:customStyle="1">
    <w:name w:val="WWNum15"/>
    <w:basedOn w:val="Sinlista"/>
    <w:pPr>
      <w:numPr>
        <w:numId w:val="14"/>
      </w:numPr>
    </w:pPr>
  </w:style>
  <w:style w:type="numbering" w:styleId="WWNum16" w:customStyle="1">
    <w:name w:val="WWNum16"/>
    <w:basedOn w:val="Sinlista"/>
    <w:pPr>
      <w:numPr>
        <w:numId w:val="15"/>
      </w:numPr>
    </w:pPr>
  </w:style>
  <w:style w:type="character" w:styleId="Hipervnculo">
    <w:name w:val="Hyperlink"/>
    <w:basedOn w:val="Fuentedeprrafopredeter"/>
    <w:uiPriority w:val="99"/>
    <w:unhideWhenUsed/>
    <w:rsid w:val="00FE2AE1"/>
    <w:rPr>
      <w:color w:val="0563C1" w:themeColor="hyperlink"/>
      <w:u w:val="single"/>
    </w:rPr>
  </w:style>
  <w:style w:type="paragraph" w:styleId="TDC1">
    <w:name w:val="toc 1"/>
    <w:basedOn w:val="Normal"/>
    <w:next w:val="Normal"/>
    <w:autoRedefine/>
    <w:uiPriority w:val="39"/>
    <w:unhideWhenUsed/>
    <w:rsid w:val="00C54B38"/>
    <w:pPr>
      <w:spacing w:after="100"/>
    </w:pPr>
    <w:rPr>
      <w:rFonts w:cs="Mangal"/>
      <w:szCs w:val="21"/>
    </w:rPr>
  </w:style>
  <w:style w:type="paragraph" w:styleId="TDC2">
    <w:name w:val="toc 2"/>
    <w:basedOn w:val="Normal"/>
    <w:next w:val="Normal"/>
    <w:autoRedefine/>
    <w:uiPriority w:val="39"/>
    <w:unhideWhenUsed/>
    <w:rsid w:val="00C54B38"/>
    <w:pPr>
      <w:spacing w:after="100"/>
      <w:ind w:left="240"/>
    </w:pPr>
    <w:rPr>
      <w:rFonts w:cs="Mangal"/>
      <w:szCs w:val="21"/>
    </w:rPr>
  </w:style>
  <w:style w:type="table" w:styleId="Tablaconcuadrcula">
    <w:name w:val="Table Grid"/>
    <w:basedOn w:val="Tablanormal"/>
    <w:uiPriority w:val="39"/>
    <w:rsid w:val="00FA5F7E"/>
    <w:pPr>
      <w:suppressAutoHyphens w:val="0"/>
      <w:autoSpaceDN/>
      <w:textAlignment w:val="auto"/>
    </w:pPr>
    <w:rPr>
      <w:rFonts w:asciiTheme="minorHAnsi" w:hAnsiTheme="minorHAnsi" w:eastAsiaTheme="minorHAnsi" w:cstheme="minorBidi"/>
      <w:kern w:val="2"/>
      <w:sz w:val="22"/>
      <w:szCs w:val="22"/>
      <w:lang w:eastAsia="en-US" w:bidi="ar-SA"/>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4B65C1"/>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886">
      <w:bodyDiv w:val="1"/>
      <w:marLeft w:val="0"/>
      <w:marRight w:val="0"/>
      <w:marTop w:val="0"/>
      <w:marBottom w:val="0"/>
      <w:divBdr>
        <w:top w:val="none" w:sz="0" w:space="0" w:color="auto"/>
        <w:left w:val="none" w:sz="0" w:space="0" w:color="auto"/>
        <w:bottom w:val="none" w:sz="0" w:space="0" w:color="auto"/>
        <w:right w:val="none" w:sz="0" w:space="0" w:color="auto"/>
      </w:divBdr>
    </w:div>
    <w:div w:id="39912734">
      <w:bodyDiv w:val="1"/>
      <w:marLeft w:val="0"/>
      <w:marRight w:val="0"/>
      <w:marTop w:val="0"/>
      <w:marBottom w:val="0"/>
      <w:divBdr>
        <w:top w:val="none" w:sz="0" w:space="0" w:color="auto"/>
        <w:left w:val="none" w:sz="0" w:space="0" w:color="auto"/>
        <w:bottom w:val="none" w:sz="0" w:space="0" w:color="auto"/>
        <w:right w:val="none" w:sz="0" w:space="0" w:color="auto"/>
      </w:divBdr>
      <w:divsChild>
        <w:div w:id="1437628519">
          <w:marLeft w:val="0"/>
          <w:marRight w:val="0"/>
          <w:marTop w:val="0"/>
          <w:marBottom w:val="0"/>
          <w:divBdr>
            <w:top w:val="none" w:sz="0" w:space="0" w:color="auto"/>
            <w:left w:val="none" w:sz="0" w:space="0" w:color="auto"/>
            <w:bottom w:val="none" w:sz="0" w:space="0" w:color="auto"/>
            <w:right w:val="none" w:sz="0" w:space="0" w:color="auto"/>
          </w:divBdr>
        </w:div>
        <w:div w:id="945381611">
          <w:marLeft w:val="0"/>
          <w:marRight w:val="0"/>
          <w:marTop w:val="0"/>
          <w:marBottom w:val="0"/>
          <w:divBdr>
            <w:top w:val="none" w:sz="0" w:space="0" w:color="auto"/>
            <w:left w:val="none" w:sz="0" w:space="0" w:color="auto"/>
            <w:bottom w:val="none" w:sz="0" w:space="0" w:color="auto"/>
            <w:right w:val="none" w:sz="0" w:space="0" w:color="auto"/>
          </w:divBdr>
        </w:div>
        <w:div w:id="1009715020">
          <w:marLeft w:val="0"/>
          <w:marRight w:val="0"/>
          <w:marTop w:val="0"/>
          <w:marBottom w:val="0"/>
          <w:divBdr>
            <w:top w:val="none" w:sz="0" w:space="0" w:color="auto"/>
            <w:left w:val="none" w:sz="0" w:space="0" w:color="auto"/>
            <w:bottom w:val="none" w:sz="0" w:space="0" w:color="auto"/>
            <w:right w:val="none" w:sz="0" w:space="0" w:color="auto"/>
          </w:divBdr>
        </w:div>
        <w:div w:id="2002543665">
          <w:marLeft w:val="0"/>
          <w:marRight w:val="0"/>
          <w:marTop w:val="0"/>
          <w:marBottom w:val="0"/>
          <w:divBdr>
            <w:top w:val="none" w:sz="0" w:space="0" w:color="auto"/>
            <w:left w:val="none" w:sz="0" w:space="0" w:color="auto"/>
            <w:bottom w:val="none" w:sz="0" w:space="0" w:color="auto"/>
            <w:right w:val="none" w:sz="0" w:space="0" w:color="auto"/>
          </w:divBdr>
        </w:div>
        <w:div w:id="1628900480">
          <w:marLeft w:val="0"/>
          <w:marRight w:val="0"/>
          <w:marTop w:val="0"/>
          <w:marBottom w:val="0"/>
          <w:divBdr>
            <w:top w:val="none" w:sz="0" w:space="0" w:color="auto"/>
            <w:left w:val="none" w:sz="0" w:space="0" w:color="auto"/>
            <w:bottom w:val="none" w:sz="0" w:space="0" w:color="auto"/>
            <w:right w:val="none" w:sz="0" w:space="0" w:color="auto"/>
          </w:divBdr>
        </w:div>
        <w:div w:id="379019024">
          <w:marLeft w:val="0"/>
          <w:marRight w:val="0"/>
          <w:marTop w:val="0"/>
          <w:marBottom w:val="0"/>
          <w:divBdr>
            <w:top w:val="none" w:sz="0" w:space="0" w:color="auto"/>
            <w:left w:val="none" w:sz="0" w:space="0" w:color="auto"/>
            <w:bottom w:val="none" w:sz="0" w:space="0" w:color="auto"/>
            <w:right w:val="none" w:sz="0" w:space="0" w:color="auto"/>
          </w:divBdr>
          <w:divsChild>
            <w:div w:id="391078242">
              <w:marLeft w:val="0"/>
              <w:marRight w:val="0"/>
              <w:marTop w:val="0"/>
              <w:marBottom w:val="0"/>
              <w:divBdr>
                <w:top w:val="none" w:sz="0" w:space="0" w:color="auto"/>
                <w:left w:val="none" w:sz="0" w:space="0" w:color="auto"/>
                <w:bottom w:val="none" w:sz="0" w:space="0" w:color="auto"/>
                <w:right w:val="none" w:sz="0" w:space="0" w:color="auto"/>
              </w:divBdr>
            </w:div>
            <w:div w:id="72707994">
              <w:marLeft w:val="0"/>
              <w:marRight w:val="0"/>
              <w:marTop w:val="0"/>
              <w:marBottom w:val="0"/>
              <w:divBdr>
                <w:top w:val="none" w:sz="0" w:space="0" w:color="auto"/>
                <w:left w:val="none" w:sz="0" w:space="0" w:color="auto"/>
                <w:bottom w:val="none" w:sz="0" w:space="0" w:color="auto"/>
                <w:right w:val="none" w:sz="0" w:space="0" w:color="auto"/>
              </w:divBdr>
            </w:div>
            <w:div w:id="100415981">
              <w:marLeft w:val="0"/>
              <w:marRight w:val="0"/>
              <w:marTop w:val="0"/>
              <w:marBottom w:val="0"/>
              <w:divBdr>
                <w:top w:val="none" w:sz="0" w:space="0" w:color="auto"/>
                <w:left w:val="none" w:sz="0" w:space="0" w:color="auto"/>
                <w:bottom w:val="none" w:sz="0" w:space="0" w:color="auto"/>
                <w:right w:val="none" w:sz="0" w:space="0" w:color="auto"/>
              </w:divBdr>
            </w:div>
            <w:div w:id="1191184755">
              <w:marLeft w:val="0"/>
              <w:marRight w:val="0"/>
              <w:marTop w:val="0"/>
              <w:marBottom w:val="0"/>
              <w:divBdr>
                <w:top w:val="none" w:sz="0" w:space="0" w:color="auto"/>
                <w:left w:val="none" w:sz="0" w:space="0" w:color="auto"/>
                <w:bottom w:val="none" w:sz="0" w:space="0" w:color="auto"/>
                <w:right w:val="none" w:sz="0" w:space="0" w:color="auto"/>
              </w:divBdr>
            </w:div>
            <w:div w:id="206569782">
              <w:marLeft w:val="0"/>
              <w:marRight w:val="0"/>
              <w:marTop w:val="0"/>
              <w:marBottom w:val="0"/>
              <w:divBdr>
                <w:top w:val="none" w:sz="0" w:space="0" w:color="auto"/>
                <w:left w:val="none" w:sz="0" w:space="0" w:color="auto"/>
                <w:bottom w:val="none" w:sz="0" w:space="0" w:color="auto"/>
                <w:right w:val="none" w:sz="0" w:space="0" w:color="auto"/>
              </w:divBdr>
            </w:div>
            <w:div w:id="1171992830">
              <w:marLeft w:val="0"/>
              <w:marRight w:val="0"/>
              <w:marTop w:val="0"/>
              <w:marBottom w:val="0"/>
              <w:divBdr>
                <w:top w:val="none" w:sz="0" w:space="0" w:color="auto"/>
                <w:left w:val="none" w:sz="0" w:space="0" w:color="auto"/>
                <w:bottom w:val="none" w:sz="0" w:space="0" w:color="auto"/>
                <w:right w:val="none" w:sz="0" w:space="0" w:color="auto"/>
              </w:divBdr>
            </w:div>
            <w:div w:id="1874461592">
              <w:marLeft w:val="0"/>
              <w:marRight w:val="0"/>
              <w:marTop w:val="0"/>
              <w:marBottom w:val="0"/>
              <w:divBdr>
                <w:top w:val="none" w:sz="0" w:space="0" w:color="auto"/>
                <w:left w:val="none" w:sz="0" w:space="0" w:color="auto"/>
                <w:bottom w:val="none" w:sz="0" w:space="0" w:color="auto"/>
                <w:right w:val="none" w:sz="0" w:space="0" w:color="auto"/>
              </w:divBdr>
            </w:div>
            <w:div w:id="1432430714">
              <w:marLeft w:val="0"/>
              <w:marRight w:val="0"/>
              <w:marTop w:val="0"/>
              <w:marBottom w:val="0"/>
              <w:divBdr>
                <w:top w:val="none" w:sz="0" w:space="0" w:color="auto"/>
                <w:left w:val="none" w:sz="0" w:space="0" w:color="auto"/>
                <w:bottom w:val="none" w:sz="0" w:space="0" w:color="auto"/>
                <w:right w:val="none" w:sz="0" w:space="0" w:color="auto"/>
              </w:divBdr>
            </w:div>
            <w:div w:id="1676954416">
              <w:marLeft w:val="0"/>
              <w:marRight w:val="0"/>
              <w:marTop w:val="0"/>
              <w:marBottom w:val="0"/>
              <w:divBdr>
                <w:top w:val="none" w:sz="0" w:space="0" w:color="auto"/>
                <w:left w:val="none" w:sz="0" w:space="0" w:color="auto"/>
                <w:bottom w:val="none" w:sz="0" w:space="0" w:color="auto"/>
                <w:right w:val="none" w:sz="0" w:space="0" w:color="auto"/>
              </w:divBdr>
            </w:div>
            <w:div w:id="486172272">
              <w:marLeft w:val="0"/>
              <w:marRight w:val="0"/>
              <w:marTop w:val="0"/>
              <w:marBottom w:val="0"/>
              <w:divBdr>
                <w:top w:val="none" w:sz="0" w:space="0" w:color="auto"/>
                <w:left w:val="none" w:sz="0" w:space="0" w:color="auto"/>
                <w:bottom w:val="none" w:sz="0" w:space="0" w:color="auto"/>
                <w:right w:val="none" w:sz="0" w:space="0" w:color="auto"/>
              </w:divBdr>
            </w:div>
            <w:div w:id="196509102">
              <w:marLeft w:val="0"/>
              <w:marRight w:val="0"/>
              <w:marTop w:val="0"/>
              <w:marBottom w:val="0"/>
              <w:divBdr>
                <w:top w:val="none" w:sz="0" w:space="0" w:color="auto"/>
                <w:left w:val="none" w:sz="0" w:space="0" w:color="auto"/>
                <w:bottom w:val="none" w:sz="0" w:space="0" w:color="auto"/>
                <w:right w:val="none" w:sz="0" w:space="0" w:color="auto"/>
              </w:divBdr>
            </w:div>
            <w:div w:id="1864633275">
              <w:marLeft w:val="0"/>
              <w:marRight w:val="0"/>
              <w:marTop w:val="0"/>
              <w:marBottom w:val="0"/>
              <w:divBdr>
                <w:top w:val="none" w:sz="0" w:space="0" w:color="auto"/>
                <w:left w:val="none" w:sz="0" w:space="0" w:color="auto"/>
                <w:bottom w:val="none" w:sz="0" w:space="0" w:color="auto"/>
                <w:right w:val="none" w:sz="0" w:space="0" w:color="auto"/>
              </w:divBdr>
            </w:div>
            <w:div w:id="1882859748">
              <w:marLeft w:val="0"/>
              <w:marRight w:val="0"/>
              <w:marTop w:val="0"/>
              <w:marBottom w:val="0"/>
              <w:divBdr>
                <w:top w:val="none" w:sz="0" w:space="0" w:color="auto"/>
                <w:left w:val="none" w:sz="0" w:space="0" w:color="auto"/>
                <w:bottom w:val="none" w:sz="0" w:space="0" w:color="auto"/>
                <w:right w:val="none" w:sz="0" w:space="0" w:color="auto"/>
              </w:divBdr>
            </w:div>
            <w:div w:id="998925688">
              <w:marLeft w:val="0"/>
              <w:marRight w:val="0"/>
              <w:marTop w:val="0"/>
              <w:marBottom w:val="0"/>
              <w:divBdr>
                <w:top w:val="none" w:sz="0" w:space="0" w:color="auto"/>
                <w:left w:val="none" w:sz="0" w:space="0" w:color="auto"/>
                <w:bottom w:val="none" w:sz="0" w:space="0" w:color="auto"/>
                <w:right w:val="none" w:sz="0" w:space="0" w:color="auto"/>
              </w:divBdr>
            </w:div>
            <w:div w:id="1603146651">
              <w:marLeft w:val="0"/>
              <w:marRight w:val="0"/>
              <w:marTop w:val="0"/>
              <w:marBottom w:val="0"/>
              <w:divBdr>
                <w:top w:val="none" w:sz="0" w:space="0" w:color="auto"/>
                <w:left w:val="none" w:sz="0" w:space="0" w:color="auto"/>
                <w:bottom w:val="none" w:sz="0" w:space="0" w:color="auto"/>
                <w:right w:val="none" w:sz="0" w:space="0" w:color="auto"/>
              </w:divBdr>
            </w:div>
            <w:div w:id="998075484">
              <w:marLeft w:val="0"/>
              <w:marRight w:val="0"/>
              <w:marTop w:val="0"/>
              <w:marBottom w:val="0"/>
              <w:divBdr>
                <w:top w:val="none" w:sz="0" w:space="0" w:color="auto"/>
                <w:left w:val="none" w:sz="0" w:space="0" w:color="auto"/>
                <w:bottom w:val="none" w:sz="0" w:space="0" w:color="auto"/>
                <w:right w:val="none" w:sz="0" w:space="0" w:color="auto"/>
              </w:divBdr>
            </w:div>
            <w:div w:id="10336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250">
      <w:bodyDiv w:val="1"/>
      <w:marLeft w:val="0"/>
      <w:marRight w:val="0"/>
      <w:marTop w:val="0"/>
      <w:marBottom w:val="0"/>
      <w:divBdr>
        <w:top w:val="none" w:sz="0" w:space="0" w:color="auto"/>
        <w:left w:val="none" w:sz="0" w:space="0" w:color="auto"/>
        <w:bottom w:val="none" w:sz="0" w:space="0" w:color="auto"/>
        <w:right w:val="none" w:sz="0" w:space="0" w:color="auto"/>
      </w:divBdr>
    </w:div>
    <w:div w:id="185943874">
      <w:bodyDiv w:val="1"/>
      <w:marLeft w:val="0"/>
      <w:marRight w:val="0"/>
      <w:marTop w:val="0"/>
      <w:marBottom w:val="0"/>
      <w:divBdr>
        <w:top w:val="none" w:sz="0" w:space="0" w:color="auto"/>
        <w:left w:val="none" w:sz="0" w:space="0" w:color="auto"/>
        <w:bottom w:val="none" w:sz="0" w:space="0" w:color="auto"/>
        <w:right w:val="none" w:sz="0" w:space="0" w:color="auto"/>
      </w:divBdr>
    </w:div>
    <w:div w:id="222330878">
      <w:bodyDiv w:val="1"/>
      <w:marLeft w:val="0"/>
      <w:marRight w:val="0"/>
      <w:marTop w:val="0"/>
      <w:marBottom w:val="0"/>
      <w:divBdr>
        <w:top w:val="none" w:sz="0" w:space="0" w:color="auto"/>
        <w:left w:val="none" w:sz="0" w:space="0" w:color="auto"/>
        <w:bottom w:val="none" w:sz="0" w:space="0" w:color="auto"/>
        <w:right w:val="none" w:sz="0" w:space="0" w:color="auto"/>
      </w:divBdr>
    </w:div>
    <w:div w:id="245650318">
      <w:bodyDiv w:val="1"/>
      <w:marLeft w:val="0"/>
      <w:marRight w:val="0"/>
      <w:marTop w:val="0"/>
      <w:marBottom w:val="0"/>
      <w:divBdr>
        <w:top w:val="none" w:sz="0" w:space="0" w:color="auto"/>
        <w:left w:val="none" w:sz="0" w:space="0" w:color="auto"/>
        <w:bottom w:val="none" w:sz="0" w:space="0" w:color="auto"/>
        <w:right w:val="none" w:sz="0" w:space="0" w:color="auto"/>
      </w:divBdr>
    </w:div>
    <w:div w:id="304043677">
      <w:bodyDiv w:val="1"/>
      <w:marLeft w:val="0"/>
      <w:marRight w:val="0"/>
      <w:marTop w:val="0"/>
      <w:marBottom w:val="0"/>
      <w:divBdr>
        <w:top w:val="none" w:sz="0" w:space="0" w:color="auto"/>
        <w:left w:val="none" w:sz="0" w:space="0" w:color="auto"/>
        <w:bottom w:val="none" w:sz="0" w:space="0" w:color="auto"/>
        <w:right w:val="none" w:sz="0" w:space="0" w:color="auto"/>
      </w:divBdr>
    </w:div>
    <w:div w:id="320501207">
      <w:bodyDiv w:val="1"/>
      <w:marLeft w:val="0"/>
      <w:marRight w:val="0"/>
      <w:marTop w:val="0"/>
      <w:marBottom w:val="0"/>
      <w:divBdr>
        <w:top w:val="none" w:sz="0" w:space="0" w:color="auto"/>
        <w:left w:val="none" w:sz="0" w:space="0" w:color="auto"/>
        <w:bottom w:val="none" w:sz="0" w:space="0" w:color="auto"/>
        <w:right w:val="none" w:sz="0" w:space="0" w:color="auto"/>
      </w:divBdr>
    </w:div>
    <w:div w:id="329796087">
      <w:bodyDiv w:val="1"/>
      <w:marLeft w:val="0"/>
      <w:marRight w:val="0"/>
      <w:marTop w:val="0"/>
      <w:marBottom w:val="0"/>
      <w:divBdr>
        <w:top w:val="none" w:sz="0" w:space="0" w:color="auto"/>
        <w:left w:val="none" w:sz="0" w:space="0" w:color="auto"/>
        <w:bottom w:val="none" w:sz="0" w:space="0" w:color="auto"/>
        <w:right w:val="none" w:sz="0" w:space="0" w:color="auto"/>
      </w:divBdr>
    </w:div>
    <w:div w:id="421335523">
      <w:bodyDiv w:val="1"/>
      <w:marLeft w:val="0"/>
      <w:marRight w:val="0"/>
      <w:marTop w:val="0"/>
      <w:marBottom w:val="0"/>
      <w:divBdr>
        <w:top w:val="none" w:sz="0" w:space="0" w:color="auto"/>
        <w:left w:val="none" w:sz="0" w:space="0" w:color="auto"/>
        <w:bottom w:val="none" w:sz="0" w:space="0" w:color="auto"/>
        <w:right w:val="none" w:sz="0" w:space="0" w:color="auto"/>
      </w:divBdr>
    </w:div>
    <w:div w:id="497620968">
      <w:bodyDiv w:val="1"/>
      <w:marLeft w:val="0"/>
      <w:marRight w:val="0"/>
      <w:marTop w:val="0"/>
      <w:marBottom w:val="0"/>
      <w:divBdr>
        <w:top w:val="none" w:sz="0" w:space="0" w:color="auto"/>
        <w:left w:val="none" w:sz="0" w:space="0" w:color="auto"/>
        <w:bottom w:val="none" w:sz="0" w:space="0" w:color="auto"/>
        <w:right w:val="none" w:sz="0" w:space="0" w:color="auto"/>
      </w:divBdr>
      <w:divsChild>
        <w:div w:id="320162991">
          <w:marLeft w:val="0"/>
          <w:marRight w:val="0"/>
          <w:marTop w:val="0"/>
          <w:marBottom w:val="0"/>
          <w:divBdr>
            <w:top w:val="none" w:sz="0" w:space="0" w:color="auto"/>
            <w:left w:val="none" w:sz="0" w:space="0" w:color="auto"/>
            <w:bottom w:val="none" w:sz="0" w:space="0" w:color="auto"/>
            <w:right w:val="none" w:sz="0" w:space="0" w:color="auto"/>
          </w:divBdr>
        </w:div>
        <w:div w:id="18510173">
          <w:marLeft w:val="0"/>
          <w:marRight w:val="0"/>
          <w:marTop w:val="0"/>
          <w:marBottom w:val="0"/>
          <w:divBdr>
            <w:top w:val="none" w:sz="0" w:space="0" w:color="auto"/>
            <w:left w:val="none" w:sz="0" w:space="0" w:color="auto"/>
            <w:bottom w:val="none" w:sz="0" w:space="0" w:color="auto"/>
            <w:right w:val="none" w:sz="0" w:space="0" w:color="auto"/>
          </w:divBdr>
        </w:div>
        <w:div w:id="461505385">
          <w:marLeft w:val="0"/>
          <w:marRight w:val="0"/>
          <w:marTop w:val="0"/>
          <w:marBottom w:val="0"/>
          <w:divBdr>
            <w:top w:val="none" w:sz="0" w:space="0" w:color="auto"/>
            <w:left w:val="none" w:sz="0" w:space="0" w:color="auto"/>
            <w:bottom w:val="none" w:sz="0" w:space="0" w:color="auto"/>
            <w:right w:val="none" w:sz="0" w:space="0" w:color="auto"/>
          </w:divBdr>
        </w:div>
        <w:div w:id="1360737338">
          <w:marLeft w:val="0"/>
          <w:marRight w:val="0"/>
          <w:marTop w:val="0"/>
          <w:marBottom w:val="0"/>
          <w:divBdr>
            <w:top w:val="none" w:sz="0" w:space="0" w:color="auto"/>
            <w:left w:val="none" w:sz="0" w:space="0" w:color="auto"/>
            <w:bottom w:val="none" w:sz="0" w:space="0" w:color="auto"/>
            <w:right w:val="none" w:sz="0" w:space="0" w:color="auto"/>
          </w:divBdr>
        </w:div>
      </w:divsChild>
    </w:div>
    <w:div w:id="525556452">
      <w:bodyDiv w:val="1"/>
      <w:marLeft w:val="0"/>
      <w:marRight w:val="0"/>
      <w:marTop w:val="0"/>
      <w:marBottom w:val="0"/>
      <w:divBdr>
        <w:top w:val="none" w:sz="0" w:space="0" w:color="auto"/>
        <w:left w:val="none" w:sz="0" w:space="0" w:color="auto"/>
        <w:bottom w:val="none" w:sz="0" w:space="0" w:color="auto"/>
        <w:right w:val="none" w:sz="0" w:space="0" w:color="auto"/>
      </w:divBdr>
    </w:div>
    <w:div w:id="605305449">
      <w:bodyDiv w:val="1"/>
      <w:marLeft w:val="0"/>
      <w:marRight w:val="0"/>
      <w:marTop w:val="0"/>
      <w:marBottom w:val="0"/>
      <w:divBdr>
        <w:top w:val="none" w:sz="0" w:space="0" w:color="auto"/>
        <w:left w:val="none" w:sz="0" w:space="0" w:color="auto"/>
        <w:bottom w:val="none" w:sz="0" w:space="0" w:color="auto"/>
        <w:right w:val="none" w:sz="0" w:space="0" w:color="auto"/>
      </w:divBdr>
      <w:divsChild>
        <w:div w:id="1128817343">
          <w:marLeft w:val="0"/>
          <w:marRight w:val="0"/>
          <w:marTop w:val="0"/>
          <w:marBottom w:val="0"/>
          <w:divBdr>
            <w:top w:val="none" w:sz="0" w:space="0" w:color="auto"/>
            <w:left w:val="none" w:sz="0" w:space="0" w:color="auto"/>
            <w:bottom w:val="none" w:sz="0" w:space="0" w:color="auto"/>
            <w:right w:val="none" w:sz="0" w:space="0" w:color="auto"/>
          </w:divBdr>
        </w:div>
        <w:div w:id="1445467535">
          <w:marLeft w:val="0"/>
          <w:marRight w:val="0"/>
          <w:marTop w:val="0"/>
          <w:marBottom w:val="0"/>
          <w:divBdr>
            <w:top w:val="none" w:sz="0" w:space="0" w:color="auto"/>
            <w:left w:val="none" w:sz="0" w:space="0" w:color="auto"/>
            <w:bottom w:val="none" w:sz="0" w:space="0" w:color="auto"/>
            <w:right w:val="none" w:sz="0" w:space="0" w:color="auto"/>
          </w:divBdr>
        </w:div>
        <w:div w:id="551159836">
          <w:marLeft w:val="0"/>
          <w:marRight w:val="0"/>
          <w:marTop w:val="0"/>
          <w:marBottom w:val="0"/>
          <w:divBdr>
            <w:top w:val="none" w:sz="0" w:space="0" w:color="auto"/>
            <w:left w:val="none" w:sz="0" w:space="0" w:color="auto"/>
            <w:bottom w:val="none" w:sz="0" w:space="0" w:color="auto"/>
            <w:right w:val="none" w:sz="0" w:space="0" w:color="auto"/>
          </w:divBdr>
        </w:div>
        <w:div w:id="568156103">
          <w:marLeft w:val="0"/>
          <w:marRight w:val="0"/>
          <w:marTop w:val="0"/>
          <w:marBottom w:val="0"/>
          <w:divBdr>
            <w:top w:val="none" w:sz="0" w:space="0" w:color="auto"/>
            <w:left w:val="none" w:sz="0" w:space="0" w:color="auto"/>
            <w:bottom w:val="none" w:sz="0" w:space="0" w:color="auto"/>
            <w:right w:val="none" w:sz="0" w:space="0" w:color="auto"/>
          </w:divBdr>
        </w:div>
        <w:div w:id="159584471">
          <w:marLeft w:val="0"/>
          <w:marRight w:val="0"/>
          <w:marTop w:val="0"/>
          <w:marBottom w:val="0"/>
          <w:divBdr>
            <w:top w:val="none" w:sz="0" w:space="0" w:color="auto"/>
            <w:left w:val="none" w:sz="0" w:space="0" w:color="auto"/>
            <w:bottom w:val="none" w:sz="0" w:space="0" w:color="auto"/>
            <w:right w:val="none" w:sz="0" w:space="0" w:color="auto"/>
          </w:divBdr>
        </w:div>
        <w:div w:id="255864236">
          <w:marLeft w:val="0"/>
          <w:marRight w:val="0"/>
          <w:marTop w:val="0"/>
          <w:marBottom w:val="0"/>
          <w:divBdr>
            <w:top w:val="none" w:sz="0" w:space="0" w:color="auto"/>
            <w:left w:val="none" w:sz="0" w:space="0" w:color="auto"/>
            <w:bottom w:val="none" w:sz="0" w:space="0" w:color="auto"/>
            <w:right w:val="none" w:sz="0" w:space="0" w:color="auto"/>
          </w:divBdr>
          <w:divsChild>
            <w:div w:id="568075768">
              <w:marLeft w:val="0"/>
              <w:marRight w:val="0"/>
              <w:marTop w:val="0"/>
              <w:marBottom w:val="0"/>
              <w:divBdr>
                <w:top w:val="none" w:sz="0" w:space="0" w:color="auto"/>
                <w:left w:val="none" w:sz="0" w:space="0" w:color="auto"/>
                <w:bottom w:val="none" w:sz="0" w:space="0" w:color="auto"/>
                <w:right w:val="none" w:sz="0" w:space="0" w:color="auto"/>
              </w:divBdr>
            </w:div>
            <w:div w:id="926811728">
              <w:marLeft w:val="0"/>
              <w:marRight w:val="0"/>
              <w:marTop w:val="0"/>
              <w:marBottom w:val="0"/>
              <w:divBdr>
                <w:top w:val="none" w:sz="0" w:space="0" w:color="auto"/>
                <w:left w:val="none" w:sz="0" w:space="0" w:color="auto"/>
                <w:bottom w:val="none" w:sz="0" w:space="0" w:color="auto"/>
                <w:right w:val="none" w:sz="0" w:space="0" w:color="auto"/>
              </w:divBdr>
            </w:div>
            <w:div w:id="1199005735">
              <w:marLeft w:val="0"/>
              <w:marRight w:val="0"/>
              <w:marTop w:val="0"/>
              <w:marBottom w:val="0"/>
              <w:divBdr>
                <w:top w:val="none" w:sz="0" w:space="0" w:color="auto"/>
                <w:left w:val="none" w:sz="0" w:space="0" w:color="auto"/>
                <w:bottom w:val="none" w:sz="0" w:space="0" w:color="auto"/>
                <w:right w:val="none" w:sz="0" w:space="0" w:color="auto"/>
              </w:divBdr>
            </w:div>
            <w:div w:id="1804535944">
              <w:marLeft w:val="0"/>
              <w:marRight w:val="0"/>
              <w:marTop w:val="0"/>
              <w:marBottom w:val="0"/>
              <w:divBdr>
                <w:top w:val="none" w:sz="0" w:space="0" w:color="auto"/>
                <w:left w:val="none" w:sz="0" w:space="0" w:color="auto"/>
                <w:bottom w:val="none" w:sz="0" w:space="0" w:color="auto"/>
                <w:right w:val="none" w:sz="0" w:space="0" w:color="auto"/>
              </w:divBdr>
            </w:div>
            <w:div w:id="1104570803">
              <w:marLeft w:val="0"/>
              <w:marRight w:val="0"/>
              <w:marTop w:val="0"/>
              <w:marBottom w:val="0"/>
              <w:divBdr>
                <w:top w:val="none" w:sz="0" w:space="0" w:color="auto"/>
                <w:left w:val="none" w:sz="0" w:space="0" w:color="auto"/>
                <w:bottom w:val="none" w:sz="0" w:space="0" w:color="auto"/>
                <w:right w:val="none" w:sz="0" w:space="0" w:color="auto"/>
              </w:divBdr>
            </w:div>
            <w:div w:id="1407991371">
              <w:marLeft w:val="0"/>
              <w:marRight w:val="0"/>
              <w:marTop w:val="0"/>
              <w:marBottom w:val="0"/>
              <w:divBdr>
                <w:top w:val="none" w:sz="0" w:space="0" w:color="auto"/>
                <w:left w:val="none" w:sz="0" w:space="0" w:color="auto"/>
                <w:bottom w:val="none" w:sz="0" w:space="0" w:color="auto"/>
                <w:right w:val="none" w:sz="0" w:space="0" w:color="auto"/>
              </w:divBdr>
            </w:div>
            <w:div w:id="980499397">
              <w:marLeft w:val="0"/>
              <w:marRight w:val="0"/>
              <w:marTop w:val="0"/>
              <w:marBottom w:val="0"/>
              <w:divBdr>
                <w:top w:val="none" w:sz="0" w:space="0" w:color="auto"/>
                <w:left w:val="none" w:sz="0" w:space="0" w:color="auto"/>
                <w:bottom w:val="none" w:sz="0" w:space="0" w:color="auto"/>
                <w:right w:val="none" w:sz="0" w:space="0" w:color="auto"/>
              </w:divBdr>
            </w:div>
            <w:div w:id="1967851416">
              <w:marLeft w:val="0"/>
              <w:marRight w:val="0"/>
              <w:marTop w:val="0"/>
              <w:marBottom w:val="0"/>
              <w:divBdr>
                <w:top w:val="none" w:sz="0" w:space="0" w:color="auto"/>
                <w:left w:val="none" w:sz="0" w:space="0" w:color="auto"/>
                <w:bottom w:val="none" w:sz="0" w:space="0" w:color="auto"/>
                <w:right w:val="none" w:sz="0" w:space="0" w:color="auto"/>
              </w:divBdr>
            </w:div>
            <w:div w:id="1403142965">
              <w:marLeft w:val="0"/>
              <w:marRight w:val="0"/>
              <w:marTop w:val="0"/>
              <w:marBottom w:val="0"/>
              <w:divBdr>
                <w:top w:val="none" w:sz="0" w:space="0" w:color="auto"/>
                <w:left w:val="none" w:sz="0" w:space="0" w:color="auto"/>
                <w:bottom w:val="none" w:sz="0" w:space="0" w:color="auto"/>
                <w:right w:val="none" w:sz="0" w:space="0" w:color="auto"/>
              </w:divBdr>
            </w:div>
            <w:div w:id="1953659706">
              <w:marLeft w:val="0"/>
              <w:marRight w:val="0"/>
              <w:marTop w:val="0"/>
              <w:marBottom w:val="0"/>
              <w:divBdr>
                <w:top w:val="none" w:sz="0" w:space="0" w:color="auto"/>
                <w:left w:val="none" w:sz="0" w:space="0" w:color="auto"/>
                <w:bottom w:val="none" w:sz="0" w:space="0" w:color="auto"/>
                <w:right w:val="none" w:sz="0" w:space="0" w:color="auto"/>
              </w:divBdr>
            </w:div>
            <w:div w:id="1620379444">
              <w:marLeft w:val="0"/>
              <w:marRight w:val="0"/>
              <w:marTop w:val="0"/>
              <w:marBottom w:val="0"/>
              <w:divBdr>
                <w:top w:val="none" w:sz="0" w:space="0" w:color="auto"/>
                <w:left w:val="none" w:sz="0" w:space="0" w:color="auto"/>
                <w:bottom w:val="none" w:sz="0" w:space="0" w:color="auto"/>
                <w:right w:val="none" w:sz="0" w:space="0" w:color="auto"/>
              </w:divBdr>
            </w:div>
            <w:div w:id="1958290286">
              <w:marLeft w:val="0"/>
              <w:marRight w:val="0"/>
              <w:marTop w:val="0"/>
              <w:marBottom w:val="0"/>
              <w:divBdr>
                <w:top w:val="none" w:sz="0" w:space="0" w:color="auto"/>
                <w:left w:val="none" w:sz="0" w:space="0" w:color="auto"/>
                <w:bottom w:val="none" w:sz="0" w:space="0" w:color="auto"/>
                <w:right w:val="none" w:sz="0" w:space="0" w:color="auto"/>
              </w:divBdr>
            </w:div>
            <w:div w:id="1841039979">
              <w:marLeft w:val="0"/>
              <w:marRight w:val="0"/>
              <w:marTop w:val="0"/>
              <w:marBottom w:val="0"/>
              <w:divBdr>
                <w:top w:val="none" w:sz="0" w:space="0" w:color="auto"/>
                <w:left w:val="none" w:sz="0" w:space="0" w:color="auto"/>
                <w:bottom w:val="none" w:sz="0" w:space="0" w:color="auto"/>
                <w:right w:val="none" w:sz="0" w:space="0" w:color="auto"/>
              </w:divBdr>
            </w:div>
            <w:div w:id="978997656">
              <w:marLeft w:val="0"/>
              <w:marRight w:val="0"/>
              <w:marTop w:val="0"/>
              <w:marBottom w:val="0"/>
              <w:divBdr>
                <w:top w:val="none" w:sz="0" w:space="0" w:color="auto"/>
                <w:left w:val="none" w:sz="0" w:space="0" w:color="auto"/>
                <w:bottom w:val="none" w:sz="0" w:space="0" w:color="auto"/>
                <w:right w:val="none" w:sz="0" w:space="0" w:color="auto"/>
              </w:divBdr>
            </w:div>
            <w:div w:id="1470318843">
              <w:marLeft w:val="0"/>
              <w:marRight w:val="0"/>
              <w:marTop w:val="0"/>
              <w:marBottom w:val="0"/>
              <w:divBdr>
                <w:top w:val="none" w:sz="0" w:space="0" w:color="auto"/>
                <w:left w:val="none" w:sz="0" w:space="0" w:color="auto"/>
                <w:bottom w:val="none" w:sz="0" w:space="0" w:color="auto"/>
                <w:right w:val="none" w:sz="0" w:space="0" w:color="auto"/>
              </w:divBdr>
            </w:div>
            <w:div w:id="1346862509">
              <w:marLeft w:val="0"/>
              <w:marRight w:val="0"/>
              <w:marTop w:val="0"/>
              <w:marBottom w:val="0"/>
              <w:divBdr>
                <w:top w:val="none" w:sz="0" w:space="0" w:color="auto"/>
                <w:left w:val="none" w:sz="0" w:space="0" w:color="auto"/>
                <w:bottom w:val="none" w:sz="0" w:space="0" w:color="auto"/>
                <w:right w:val="none" w:sz="0" w:space="0" w:color="auto"/>
              </w:divBdr>
            </w:div>
            <w:div w:id="1949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4950">
      <w:bodyDiv w:val="1"/>
      <w:marLeft w:val="0"/>
      <w:marRight w:val="0"/>
      <w:marTop w:val="0"/>
      <w:marBottom w:val="0"/>
      <w:divBdr>
        <w:top w:val="none" w:sz="0" w:space="0" w:color="auto"/>
        <w:left w:val="none" w:sz="0" w:space="0" w:color="auto"/>
        <w:bottom w:val="none" w:sz="0" w:space="0" w:color="auto"/>
        <w:right w:val="none" w:sz="0" w:space="0" w:color="auto"/>
      </w:divBdr>
    </w:div>
    <w:div w:id="697780115">
      <w:bodyDiv w:val="1"/>
      <w:marLeft w:val="0"/>
      <w:marRight w:val="0"/>
      <w:marTop w:val="0"/>
      <w:marBottom w:val="0"/>
      <w:divBdr>
        <w:top w:val="none" w:sz="0" w:space="0" w:color="auto"/>
        <w:left w:val="none" w:sz="0" w:space="0" w:color="auto"/>
        <w:bottom w:val="none" w:sz="0" w:space="0" w:color="auto"/>
        <w:right w:val="none" w:sz="0" w:space="0" w:color="auto"/>
      </w:divBdr>
    </w:div>
    <w:div w:id="716978779">
      <w:bodyDiv w:val="1"/>
      <w:marLeft w:val="0"/>
      <w:marRight w:val="0"/>
      <w:marTop w:val="0"/>
      <w:marBottom w:val="0"/>
      <w:divBdr>
        <w:top w:val="none" w:sz="0" w:space="0" w:color="auto"/>
        <w:left w:val="none" w:sz="0" w:space="0" w:color="auto"/>
        <w:bottom w:val="none" w:sz="0" w:space="0" w:color="auto"/>
        <w:right w:val="none" w:sz="0" w:space="0" w:color="auto"/>
      </w:divBdr>
    </w:div>
    <w:div w:id="739712351">
      <w:bodyDiv w:val="1"/>
      <w:marLeft w:val="0"/>
      <w:marRight w:val="0"/>
      <w:marTop w:val="0"/>
      <w:marBottom w:val="0"/>
      <w:divBdr>
        <w:top w:val="none" w:sz="0" w:space="0" w:color="auto"/>
        <w:left w:val="none" w:sz="0" w:space="0" w:color="auto"/>
        <w:bottom w:val="none" w:sz="0" w:space="0" w:color="auto"/>
        <w:right w:val="none" w:sz="0" w:space="0" w:color="auto"/>
      </w:divBdr>
      <w:divsChild>
        <w:div w:id="409232566">
          <w:marLeft w:val="0"/>
          <w:marRight w:val="0"/>
          <w:marTop w:val="0"/>
          <w:marBottom w:val="0"/>
          <w:divBdr>
            <w:top w:val="none" w:sz="0" w:space="0" w:color="auto"/>
            <w:left w:val="none" w:sz="0" w:space="0" w:color="auto"/>
            <w:bottom w:val="none" w:sz="0" w:space="0" w:color="auto"/>
            <w:right w:val="none" w:sz="0" w:space="0" w:color="auto"/>
          </w:divBdr>
          <w:divsChild>
            <w:div w:id="1228146608">
              <w:marLeft w:val="0"/>
              <w:marRight w:val="0"/>
              <w:marTop w:val="0"/>
              <w:marBottom w:val="0"/>
              <w:divBdr>
                <w:top w:val="none" w:sz="0" w:space="0" w:color="auto"/>
                <w:left w:val="none" w:sz="0" w:space="0" w:color="auto"/>
                <w:bottom w:val="none" w:sz="0" w:space="0" w:color="auto"/>
                <w:right w:val="none" w:sz="0" w:space="0" w:color="auto"/>
              </w:divBdr>
            </w:div>
            <w:div w:id="2044553761">
              <w:marLeft w:val="0"/>
              <w:marRight w:val="0"/>
              <w:marTop w:val="0"/>
              <w:marBottom w:val="0"/>
              <w:divBdr>
                <w:top w:val="none" w:sz="0" w:space="0" w:color="auto"/>
                <w:left w:val="none" w:sz="0" w:space="0" w:color="auto"/>
                <w:bottom w:val="none" w:sz="0" w:space="0" w:color="auto"/>
                <w:right w:val="none" w:sz="0" w:space="0" w:color="auto"/>
              </w:divBdr>
            </w:div>
            <w:div w:id="276255495">
              <w:marLeft w:val="0"/>
              <w:marRight w:val="0"/>
              <w:marTop w:val="0"/>
              <w:marBottom w:val="0"/>
              <w:divBdr>
                <w:top w:val="none" w:sz="0" w:space="0" w:color="auto"/>
                <w:left w:val="none" w:sz="0" w:space="0" w:color="auto"/>
                <w:bottom w:val="none" w:sz="0" w:space="0" w:color="auto"/>
                <w:right w:val="none" w:sz="0" w:space="0" w:color="auto"/>
              </w:divBdr>
            </w:div>
            <w:div w:id="1338581532">
              <w:marLeft w:val="0"/>
              <w:marRight w:val="0"/>
              <w:marTop w:val="0"/>
              <w:marBottom w:val="0"/>
              <w:divBdr>
                <w:top w:val="none" w:sz="0" w:space="0" w:color="auto"/>
                <w:left w:val="none" w:sz="0" w:space="0" w:color="auto"/>
                <w:bottom w:val="none" w:sz="0" w:space="0" w:color="auto"/>
                <w:right w:val="none" w:sz="0" w:space="0" w:color="auto"/>
              </w:divBdr>
            </w:div>
            <w:div w:id="528033591">
              <w:marLeft w:val="0"/>
              <w:marRight w:val="0"/>
              <w:marTop w:val="0"/>
              <w:marBottom w:val="0"/>
              <w:divBdr>
                <w:top w:val="none" w:sz="0" w:space="0" w:color="auto"/>
                <w:left w:val="none" w:sz="0" w:space="0" w:color="auto"/>
                <w:bottom w:val="none" w:sz="0" w:space="0" w:color="auto"/>
                <w:right w:val="none" w:sz="0" w:space="0" w:color="auto"/>
              </w:divBdr>
            </w:div>
            <w:div w:id="1228568728">
              <w:marLeft w:val="0"/>
              <w:marRight w:val="0"/>
              <w:marTop w:val="0"/>
              <w:marBottom w:val="0"/>
              <w:divBdr>
                <w:top w:val="none" w:sz="0" w:space="0" w:color="auto"/>
                <w:left w:val="none" w:sz="0" w:space="0" w:color="auto"/>
                <w:bottom w:val="none" w:sz="0" w:space="0" w:color="auto"/>
                <w:right w:val="none" w:sz="0" w:space="0" w:color="auto"/>
              </w:divBdr>
            </w:div>
            <w:div w:id="1633515779">
              <w:marLeft w:val="0"/>
              <w:marRight w:val="0"/>
              <w:marTop w:val="0"/>
              <w:marBottom w:val="0"/>
              <w:divBdr>
                <w:top w:val="none" w:sz="0" w:space="0" w:color="auto"/>
                <w:left w:val="none" w:sz="0" w:space="0" w:color="auto"/>
                <w:bottom w:val="none" w:sz="0" w:space="0" w:color="auto"/>
                <w:right w:val="none" w:sz="0" w:space="0" w:color="auto"/>
              </w:divBdr>
            </w:div>
            <w:div w:id="2054571264">
              <w:marLeft w:val="0"/>
              <w:marRight w:val="0"/>
              <w:marTop w:val="0"/>
              <w:marBottom w:val="0"/>
              <w:divBdr>
                <w:top w:val="none" w:sz="0" w:space="0" w:color="auto"/>
                <w:left w:val="none" w:sz="0" w:space="0" w:color="auto"/>
                <w:bottom w:val="none" w:sz="0" w:space="0" w:color="auto"/>
                <w:right w:val="none" w:sz="0" w:space="0" w:color="auto"/>
              </w:divBdr>
            </w:div>
            <w:div w:id="681129488">
              <w:marLeft w:val="0"/>
              <w:marRight w:val="0"/>
              <w:marTop w:val="0"/>
              <w:marBottom w:val="0"/>
              <w:divBdr>
                <w:top w:val="none" w:sz="0" w:space="0" w:color="auto"/>
                <w:left w:val="none" w:sz="0" w:space="0" w:color="auto"/>
                <w:bottom w:val="none" w:sz="0" w:space="0" w:color="auto"/>
                <w:right w:val="none" w:sz="0" w:space="0" w:color="auto"/>
              </w:divBdr>
            </w:div>
            <w:div w:id="330371603">
              <w:marLeft w:val="0"/>
              <w:marRight w:val="0"/>
              <w:marTop w:val="0"/>
              <w:marBottom w:val="0"/>
              <w:divBdr>
                <w:top w:val="none" w:sz="0" w:space="0" w:color="auto"/>
                <w:left w:val="none" w:sz="0" w:space="0" w:color="auto"/>
                <w:bottom w:val="none" w:sz="0" w:space="0" w:color="auto"/>
                <w:right w:val="none" w:sz="0" w:space="0" w:color="auto"/>
              </w:divBdr>
            </w:div>
            <w:div w:id="975261261">
              <w:marLeft w:val="0"/>
              <w:marRight w:val="0"/>
              <w:marTop w:val="0"/>
              <w:marBottom w:val="0"/>
              <w:divBdr>
                <w:top w:val="none" w:sz="0" w:space="0" w:color="auto"/>
                <w:left w:val="none" w:sz="0" w:space="0" w:color="auto"/>
                <w:bottom w:val="none" w:sz="0" w:space="0" w:color="auto"/>
                <w:right w:val="none" w:sz="0" w:space="0" w:color="auto"/>
              </w:divBdr>
            </w:div>
            <w:div w:id="271326040">
              <w:marLeft w:val="0"/>
              <w:marRight w:val="0"/>
              <w:marTop w:val="0"/>
              <w:marBottom w:val="0"/>
              <w:divBdr>
                <w:top w:val="none" w:sz="0" w:space="0" w:color="auto"/>
                <w:left w:val="none" w:sz="0" w:space="0" w:color="auto"/>
                <w:bottom w:val="none" w:sz="0" w:space="0" w:color="auto"/>
                <w:right w:val="none" w:sz="0" w:space="0" w:color="auto"/>
              </w:divBdr>
            </w:div>
            <w:div w:id="395711303">
              <w:marLeft w:val="0"/>
              <w:marRight w:val="0"/>
              <w:marTop w:val="0"/>
              <w:marBottom w:val="0"/>
              <w:divBdr>
                <w:top w:val="none" w:sz="0" w:space="0" w:color="auto"/>
                <w:left w:val="none" w:sz="0" w:space="0" w:color="auto"/>
                <w:bottom w:val="none" w:sz="0" w:space="0" w:color="auto"/>
                <w:right w:val="none" w:sz="0" w:space="0" w:color="auto"/>
              </w:divBdr>
            </w:div>
            <w:div w:id="664166088">
              <w:marLeft w:val="0"/>
              <w:marRight w:val="0"/>
              <w:marTop w:val="0"/>
              <w:marBottom w:val="0"/>
              <w:divBdr>
                <w:top w:val="none" w:sz="0" w:space="0" w:color="auto"/>
                <w:left w:val="none" w:sz="0" w:space="0" w:color="auto"/>
                <w:bottom w:val="none" w:sz="0" w:space="0" w:color="auto"/>
                <w:right w:val="none" w:sz="0" w:space="0" w:color="auto"/>
              </w:divBdr>
            </w:div>
            <w:div w:id="1340234143">
              <w:marLeft w:val="0"/>
              <w:marRight w:val="0"/>
              <w:marTop w:val="0"/>
              <w:marBottom w:val="0"/>
              <w:divBdr>
                <w:top w:val="none" w:sz="0" w:space="0" w:color="auto"/>
                <w:left w:val="none" w:sz="0" w:space="0" w:color="auto"/>
                <w:bottom w:val="none" w:sz="0" w:space="0" w:color="auto"/>
                <w:right w:val="none" w:sz="0" w:space="0" w:color="auto"/>
              </w:divBdr>
            </w:div>
            <w:div w:id="1277175124">
              <w:marLeft w:val="0"/>
              <w:marRight w:val="0"/>
              <w:marTop w:val="0"/>
              <w:marBottom w:val="0"/>
              <w:divBdr>
                <w:top w:val="none" w:sz="0" w:space="0" w:color="auto"/>
                <w:left w:val="none" w:sz="0" w:space="0" w:color="auto"/>
                <w:bottom w:val="none" w:sz="0" w:space="0" w:color="auto"/>
                <w:right w:val="none" w:sz="0" w:space="0" w:color="auto"/>
              </w:divBdr>
            </w:div>
            <w:div w:id="586882394">
              <w:marLeft w:val="0"/>
              <w:marRight w:val="0"/>
              <w:marTop w:val="0"/>
              <w:marBottom w:val="0"/>
              <w:divBdr>
                <w:top w:val="none" w:sz="0" w:space="0" w:color="auto"/>
                <w:left w:val="none" w:sz="0" w:space="0" w:color="auto"/>
                <w:bottom w:val="none" w:sz="0" w:space="0" w:color="auto"/>
                <w:right w:val="none" w:sz="0" w:space="0" w:color="auto"/>
              </w:divBdr>
            </w:div>
          </w:divsChild>
        </w:div>
        <w:div w:id="848326455">
          <w:marLeft w:val="0"/>
          <w:marRight w:val="0"/>
          <w:marTop w:val="0"/>
          <w:marBottom w:val="0"/>
          <w:divBdr>
            <w:top w:val="none" w:sz="0" w:space="0" w:color="auto"/>
            <w:left w:val="none" w:sz="0" w:space="0" w:color="auto"/>
            <w:bottom w:val="none" w:sz="0" w:space="0" w:color="auto"/>
            <w:right w:val="none" w:sz="0" w:space="0" w:color="auto"/>
          </w:divBdr>
        </w:div>
        <w:div w:id="734622269">
          <w:marLeft w:val="0"/>
          <w:marRight w:val="0"/>
          <w:marTop w:val="0"/>
          <w:marBottom w:val="0"/>
          <w:divBdr>
            <w:top w:val="none" w:sz="0" w:space="0" w:color="auto"/>
            <w:left w:val="none" w:sz="0" w:space="0" w:color="auto"/>
            <w:bottom w:val="none" w:sz="0" w:space="0" w:color="auto"/>
            <w:right w:val="none" w:sz="0" w:space="0" w:color="auto"/>
          </w:divBdr>
        </w:div>
        <w:div w:id="751392568">
          <w:marLeft w:val="0"/>
          <w:marRight w:val="0"/>
          <w:marTop w:val="0"/>
          <w:marBottom w:val="0"/>
          <w:divBdr>
            <w:top w:val="none" w:sz="0" w:space="0" w:color="auto"/>
            <w:left w:val="none" w:sz="0" w:space="0" w:color="auto"/>
            <w:bottom w:val="none" w:sz="0" w:space="0" w:color="auto"/>
            <w:right w:val="none" w:sz="0" w:space="0" w:color="auto"/>
          </w:divBdr>
        </w:div>
      </w:divsChild>
    </w:div>
    <w:div w:id="804811481">
      <w:bodyDiv w:val="1"/>
      <w:marLeft w:val="0"/>
      <w:marRight w:val="0"/>
      <w:marTop w:val="0"/>
      <w:marBottom w:val="0"/>
      <w:divBdr>
        <w:top w:val="none" w:sz="0" w:space="0" w:color="auto"/>
        <w:left w:val="none" w:sz="0" w:space="0" w:color="auto"/>
        <w:bottom w:val="none" w:sz="0" w:space="0" w:color="auto"/>
        <w:right w:val="none" w:sz="0" w:space="0" w:color="auto"/>
      </w:divBdr>
    </w:div>
    <w:div w:id="840513001">
      <w:bodyDiv w:val="1"/>
      <w:marLeft w:val="0"/>
      <w:marRight w:val="0"/>
      <w:marTop w:val="0"/>
      <w:marBottom w:val="0"/>
      <w:divBdr>
        <w:top w:val="none" w:sz="0" w:space="0" w:color="auto"/>
        <w:left w:val="none" w:sz="0" w:space="0" w:color="auto"/>
        <w:bottom w:val="none" w:sz="0" w:space="0" w:color="auto"/>
        <w:right w:val="none" w:sz="0" w:space="0" w:color="auto"/>
      </w:divBdr>
      <w:divsChild>
        <w:div w:id="1448936493">
          <w:marLeft w:val="0"/>
          <w:marRight w:val="0"/>
          <w:marTop w:val="0"/>
          <w:marBottom w:val="0"/>
          <w:divBdr>
            <w:top w:val="none" w:sz="0" w:space="0" w:color="auto"/>
            <w:left w:val="none" w:sz="0" w:space="0" w:color="auto"/>
            <w:bottom w:val="none" w:sz="0" w:space="0" w:color="auto"/>
            <w:right w:val="none" w:sz="0" w:space="0" w:color="auto"/>
          </w:divBdr>
        </w:div>
        <w:div w:id="1292177088">
          <w:marLeft w:val="0"/>
          <w:marRight w:val="0"/>
          <w:marTop w:val="0"/>
          <w:marBottom w:val="0"/>
          <w:divBdr>
            <w:top w:val="none" w:sz="0" w:space="0" w:color="auto"/>
            <w:left w:val="none" w:sz="0" w:space="0" w:color="auto"/>
            <w:bottom w:val="none" w:sz="0" w:space="0" w:color="auto"/>
            <w:right w:val="none" w:sz="0" w:space="0" w:color="auto"/>
          </w:divBdr>
        </w:div>
        <w:div w:id="1677920922">
          <w:marLeft w:val="0"/>
          <w:marRight w:val="0"/>
          <w:marTop w:val="0"/>
          <w:marBottom w:val="0"/>
          <w:divBdr>
            <w:top w:val="none" w:sz="0" w:space="0" w:color="auto"/>
            <w:left w:val="none" w:sz="0" w:space="0" w:color="auto"/>
            <w:bottom w:val="none" w:sz="0" w:space="0" w:color="auto"/>
            <w:right w:val="none" w:sz="0" w:space="0" w:color="auto"/>
          </w:divBdr>
        </w:div>
        <w:div w:id="1536427665">
          <w:marLeft w:val="0"/>
          <w:marRight w:val="0"/>
          <w:marTop w:val="0"/>
          <w:marBottom w:val="0"/>
          <w:divBdr>
            <w:top w:val="none" w:sz="0" w:space="0" w:color="auto"/>
            <w:left w:val="none" w:sz="0" w:space="0" w:color="auto"/>
            <w:bottom w:val="none" w:sz="0" w:space="0" w:color="auto"/>
            <w:right w:val="none" w:sz="0" w:space="0" w:color="auto"/>
          </w:divBdr>
        </w:div>
        <w:div w:id="508064308">
          <w:marLeft w:val="0"/>
          <w:marRight w:val="0"/>
          <w:marTop w:val="0"/>
          <w:marBottom w:val="0"/>
          <w:divBdr>
            <w:top w:val="none" w:sz="0" w:space="0" w:color="auto"/>
            <w:left w:val="none" w:sz="0" w:space="0" w:color="auto"/>
            <w:bottom w:val="none" w:sz="0" w:space="0" w:color="auto"/>
            <w:right w:val="none" w:sz="0" w:space="0" w:color="auto"/>
          </w:divBdr>
        </w:div>
        <w:div w:id="219706293">
          <w:marLeft w:val="0"/>
          <w:marRight w:val="0"/>
          <w:marTop w:val="0"/>
          <w:marBottom w:val="0"/>
          <w:divBdr>
            <w:top w:val="none" w:sz="0" w:space="0" w:color="auto"/>
            <w:left w:val="none" w:sz="0" w:space="0" w:color="auto"/>
            <w:bottom w:val="none" w:sz="0" w:space="0" w:color="auto"/>
            <w:right w:val="none" w:sz="0" w:space="0" w:color="auto"/>
          </w:divBdr>
        </w:div>
        <w:div w:id="527645898">
          <w:marLeft w:val="0"/>
          <w:marRight w:val="0"/>
          <w:marTop w:val="0"/>
          <w:marBottom w:val="0"/>
          <w:divBdr>
            <w:top w:val="none" w:sz="0" w:space="0" w:color="auto"/>
            <w:left w:val="none" w:sz="0" w:space="0" w:color="auto"/>
            <w:bottom w:val="none" w:sz="0" w:space="0" w:color="auto"/>
            <w:right w:val="none" w:sz="0" w:space="0" w:color="auto"/>
          </w:divBdr>
        </w:div>
        <w:div w:id="801465769">
          <w:marLeft w:val="0"/>
          <w:marRight w:val="0"/>
          <w:marTop w:val="0"/>
          <w:marBottom w:val="0"/>
          <w:divBdr>
            <w:top w:val="none" w:sz="0" w:space="0" w:color="auto"/>
            <w:left w:val="none" w:sz="0" w:space="0" w:color="auto"/>
            <w:bottom w:val="none" w:sz="0" w:space="0" w:color="auto"/>
            <w:right w:val="none" w:sz="0" w:space="0" w:color="auto"/>
          </w:divBdr>
        </w:div>
      </w:divsChild>
    </w:div>
    <w:div w:id="923030991">
      <w:bodyDiv w:val="1"/>
      <w:marLeft w:val="0"/>
      <w:marRight w:val="0"/>
      <w:marTop w:val="0"/>
      <w:marBottom w:val="0"/>
      <w:divBdr>
        <w:top w:val="none" w:sz="0" w:space="0" w:color="auto"/>
        <w:left w:val="none" w:sz="0" w:space="0" w:color="auto"/>
        <w:bottom w:val="none" w:sz="0" w:space="0" w:color="auto"/>
        <w:right w:val="none" w:sz="0" w:space="0" w:color="auto"/>
      </w:divBdr>
    </w:div>
    <w:div w:id="978731469">
      <w:bodyDiv w:val="1"/>
      <w:marLeft w:val="0"/>
      <w:marRight w:val="0"/>
      <w:marTop w:val="0"/>
      <w:marBottom w:val="0"/>
      <w:divBdr>
        <w:top w:val="none" w:sz="0" w:space="0" w:color="auto"/>
        <w:left w:val="none" w:sz="0" w:space="0" w:color="auto"/>
        <w:bottom w:val="none" w:sz="0" w:space="0" w:color="auto"/>
        <w:right w:val="none" w:sz="0" w:space="0" w:color="auto"/>
      </w:divBdr>
    </w:div>
    <w:div w:id="997346127">
      <w:bodyDiv w:val="1"/>
      <w:marLeft w:val="0"/>
      <w:marRight w:val="0"/>
      <w:marTop w:val="0"/>
      <w:marBottom w:val="0"/>
      <w:divBdr>
        <w:top w:val="none" w:sz="0" w:space="0" w:color="auto"/>
        <w:left w:val="none" w:sz="0" w:space="0" w:color="auto"/>
        <w:bottom w:val="none" w:sz="0" w:space="0" w:color="auto"/>
        <w:right w:val="none" w:sz="0" w:space="0" w:color="auto"/>
      </w:divBdr>
    </w:div>
    <w:div w:id="1117680925">
      <w:bodyDiv w:val="1"/>
      <w:marLeft w:val="0"/>
      <w:marRight w:val="0"/>
      <w:marTop w:val="0"/>
      <w:marBottom w:val="0"/>
      <w:divBdr>
        <w:top w:val="none" w:sz="0" w:space="0" w:color="auto"/>
        <w:left w:val="none" w:sz="0" w:space="0" w:color="auto"/>
        <w:bottom w:val="none" w:sz="0" w:space="0" w:color="auto"/>
        <w:right w:val="none" w:sz="0" w:space="0" w:color="auto"/>
      </w:divBdr>
    </w:div>
    <w:div w:id="1196889854">
      <w:bodyDiv w:val="1"/>
      <w:marLeft w:val="0"/>
      <w:marRight w:val="0"/>
      <w:marTop w:val="0"/>
      <w:marBottom w:val="0"/>
      <w:divBdr>
        <w:top w:val="none" w:sz="0" w:space="0" w:color="auto"/>
        <w:left w:val="none" w:sz="0" w:space="0" w:color="auto"/>
        <w:bottom w:val="none" w:sz="0" w:space="0" w:color="auto"/>
        <w:right w:val="none" w:sz="0" w:space="0" w:color="auto"/>
      </w:divBdr>
      <w:divsChild>
        <w:div w:id="108864925">
          <w:marLeft w:val="0"/>
          <w:marRight w:val="0"/>
          <w:marTop w:val="0"/>
          <w:marBottom w:val="0"/>
          <w:divBdr>
            <w:top w:val="none" w:sz="0" w:space="0" w:color="auto"/>
            <w:left w:val="none" w:sz="0" w:space="0" w:color="auto"/>
            <w:bottom w:val="none" w:sz="0" w:space="0" w:color="auto"/>
            <w:right w:val="none" w:sz="0" w:space="0" w:color="auto"/>
          </w:divBdr>
          <w:divsChild>
            <w:div w:id="732586795">
              <w:marLeft w:val="0"/>
              <w:marRight w:val="0"/>
              <w:marTop w:val="0"/>
              <w:marBottom w:val="0"/>
              <w:divBdr>
                <w:top w:val="none" w:sz="0" w:space="0" w:color="auto"/>
                <w:left w:val="none" w:sz="0" w:space="0" w:color="auto"/>
                <w:bottom w:val="none" w:sz="0" w:space="0" w:color="auto"/>
                <w:right w:val="none" w:sz="0" w:space="0" w:color="auto"/>
              </w:divBdr>
            </w:div>
            <w:div w:id="509757049">
              <w:marLeft w:val="0"/>
              <w:marRight w:val="0"/>
              <w:marTop w:val="0"/>
              <w:marBottom w:val="0"/>
              <w:divBdr>
                <w:top w:val="none" w:sz="0" w:space="0" w:color="auto"/>
                <w:left w:val="none" w:sz="0" w:space="0" w:color="auto"/>
                <w:bottom w:val="none" w:sz="0" w:space="0" w:color="auto"/>
                <w:right w:val="none" w:sz="0" w:space="0" w:color="auto"/>
              </w:divBdr>
            </w:div>
            <w:div w:id="1059478734">
              <w:marLeft w:val="0"/>
              <w:marRight w:val="0"/>
              <w:marTop w:val="0"/>
              <w:marBottom w:val="0"/>
              <w:divBdr>
                <w:top w:val="none" w:sz="0" w:space="0" w:color="auto"/>
                <w:left w:val="none" w:sz="0" w:space="0" w:color="auto"/>
                <w:bottom w:val="none" w:sz="0" w:space="0" w:color="auto"/>
                <w:right w:val="none" w:sz="0" w:space="0" w:color="auto"/>
              </w:divBdr>
            </w:div>
            <w:div w:id="1940140711">
              <w:marLeft w:val="0"/>
              <w:marRight w:val="0"/>
              <w:marTop w:val="0"/>
              <w:marBottom w:val="0"/>
              <w:divBdr>
                <w:top w:val="none" w:sz="0" w:space="0" w:color="auto"/>
                <w:left w:val="none" w:sz="0" w:space="0" w:color="auto"/>
                <w:bottom w:val="none" w:sz="0" w:space="0" w:color="auto"/>
                <w:right w:val="none" w:sz="0" w:space="0" w:color="auto"/>
              </w:divBdr>
            </w:div>
            <w:div w:id="1519924151">
              <w:marLeft w:val="0"/>
              <w:marRight w:val="0"/>
              <w:marTop w:val="0"/>
              <w:marBottom w:val="0"/>
              <w:divBdr>
                <w:top w:val="none" w:sz="0" w:space="0" w:color="auto"/>
                <w:left w:val="none" w:sz="0" w:space="0" w:color="auto"/>
                <w:bottom w:val="none" w:sz="0" w:space="0" w:color="auto"/>
                <w:right w:val="none" w:sz="0" w:space="0" w:color="auto"/>
              </w:divBdr>
            </w:div>
            <w:div w:id="459612553">
              <w:marLeft w:val="0"/>
              <w:marRight w:val="0"/>
              <w:marTop w:val="0"/>
              <w:marBottom w:val="0"/>
              <w:divBdr>
                <w:top w:val="none" w:sz="0" w:space="0" w:color="auto"/>
                <w:left w:val="none" w:sz="0" w:space="0" w:color="auto"/>
                <w:bottom w:val="none" w:sz="0" w:space="0" w:color="auto"/>
                <w:right w:val="none" w:sz="0" w:space="0" w:color="auto"/>
              </w:divBdr>
            </w:div>
            <w:div w:id="922841732">
              <w:marLeft w:val="0"/>
              <w:marRight w:val="0"/>
              <w:marTop w:val="0"/>
              <w:marBottom w:val="0"/>
              <w:divBdr>
                <w:top w:val="none" w:sz="0" w:space="0" w:color="auto"/>
                <w:left w:val="none" w:sz="0" w:space="0" w:color="auto"/>
                <w:bottom w:val="none" w:sz="0" w:space="0" w:color="auto"/>
                <w:right w:val="none" w:sz="0" w:space="0" w:color="auto"/>
              </w:divBdr>
            </w:div>
            <w:div w:id="151530623">
              <w:marLeft w:val="0"/>
              <w:marRight w:val="0"/>
              <w:marTop w:val="0"/>
              <w:marBottom w:val="0"/>
              <w:divBdr>
                <w:top w:val="none" w:sz="0" w:space="0" w:color="auto"/>
                <w:left w:val="none" w:sz="0" w:space="0" w:color="auto"/>
                <w:bottom w:val="none" w:sz="0" w:space="0" w:color="auto"/>
                <w:right w:val="none" w:sz="0" w:space="0" w:color="auto"/>
              </w:divBdr>
            </w:div>
            <w:div w:id="636180148">
              <w:marLeft w:val="0"/>
              <w:marRight w:val="0"/>
              <w:marTop w:val="0"/>
              <w:marBottom w:val="0"/>
              <w:divBdr>
                <w:top w:val="none" w:sz="0" w:space="0" w:color="auto"/>
                <w:left w:val="none" w:sz="0" w:space="0" w:color="auto"/>
                <w:bottom w:val="none" w:sz="0" w:space="0" w:color="auto"/>
                <w:right w:val="none" w:sz="0" w:space="0" w:color="auto"/>
              </w:divBdr>
            </w:div>
            <w:div w:id="1531411447">
              <w:marLeft w:val="0"/>
              <w:marRight w:val="0"/>
              <w:marTop w:val="0"/>
              <w:marBottom w:val="0"/>
              <w:divBdr>
                <w:top w:val="none" w:sz="0" w:space="0" w:color="auto"/>
                <w:left w:val="none" w:sz="0" w:space="0" w:color="auto"/>
                <w:bottom w:val="none" w:sz="0" w:space="0" w:color="auto"/>
                <w:right w:val="none" w:sz="0" w:space="0" w:color="auto"/>
              </w:divBdr>
            </w:div>
            <w:div w:id="1908109539">
              <w:marLeft w:val="0"/>
              <w:marRight w:val="0"/>
              <w:marTop w:val="0"/>
              <w:marBottom w:val="0"/>
              <w:divBdr>
                <w:top w:val="none" w:sz="0" w:space="0" w:color="auto"/>
                <w:left w:val="none" w:sz="0" w:space="0" w:color="auto"/>
                <w:bottom w:val="none" w:sz="0" w:space="0" w:color="auto"/>
                <w:right w:val="none" w:sz="0" w:space="0" w:color="auto"/>
              </w:divBdr>
            </w:div>
            <w:div w:id="1424957549">
              <w:marLeft w:val="0"/>
              <w:marRight w:val="0"/>
              <w:marTop w:val="0"/>
              <w:marBottom w:val="0"/>
              <w:divBdr>
                <w:top w:val="none" w:sz="0" w:space="0" w:color="auto"/>
                <w:left w:val="none" w:sz="0" w:space="0" w:color="auto"/>
                <w:bottom w:val="none" w:sz="0" w:space="0" w:color="auto"/>
                <w:right w:val="none" w:sz="0" w:space="0" w:color="auto"/>
              </w:divBdr>
            </w:div>
            <w:div w:id="942424020">
              <w:marLeft w:val="0"/>
              <w:marRight w:val="0"/>
              <w:marTop w:val="0"/>
              <w:marBottom w:val="0"/>
              <w:divBdr>
                <w:top w:val="none" w:sz="0" w:space="0" w:color="auto"/>
                <w:left w:val="none" w:sz="0" w:space="0" w:color="auto"/>
                <w:bottom w:val="none" w:sz="0" w:space="0" w:color="auto"/>
                <w:right w:val="none" w:sz="0" w:space="0" w:color="auto"/>
              </w:divBdr>
            </w:div>
            <w:div w:id="978610926">
              <w:marLeft w:val="0"/>
              <w:marRight w:val="0"/>
              <w:marTop w:val="0"/>
              <w:marBottom w:val="0"/>
              <w:divBdr>
                <w:top w:val="none" w:sz="0" w:space="0" w:color="auto"/>
                <w:left w:val="none" w:sz="0" w:space="0" w:color="auto"/>
                <w:bottom w:val="none" w:sz="0" w:space="0" w:color="auto"/>
                <w:right w:val="none" w:sz="0" w:space="0" w:color="auto"/>
              </w:divBdr>
            </w:div>
            <w:div w:id="1236210821">
              <w:marLeft w:val="0"/>
              <w:marRight w:val="0"/>
              <w:marTop w:val="0"/>
              <w:marBottom w:val="0"/>
              <w:divBdr>
                <w:top w:val="none" w:sz="0" w:space="0" w:color="auto"/>
                <w:left w:val="none" w:sz="0" w:space="0" w:color="auto"/>
                <w:bottom w:val="none" w:sz="0" w:space="0" w:color="auto"/>
                <w:right w:val="none" w:sz="0" w:space="0" w:color="auto"/>
              </w:divBdr>
            </w:div>
            <w:div w:id="854029588">
              <w:marLeft w:val="0"/>
              <w:marRight w:val="0"/>
              <w:marTop w:val="0"/>
              <w:marBottom w:val="0"/>
              <w:divBdr>
                <w:top w:val="none" w:sz="0" w:space="0" w:color="auto"/>
                <w:left w:val="none" w:sz="0" w:space="0" w:color="auto"/>
                <w:bottom w:val="none" w:sz="0" w:space="0" w:color="auto"/>
                <w:right w:val="none" w:sz="0" w:space="0" w:color="auto"/>
              </w:divBdr>
            </w:div>
            <w:div w:id="806631655">
              <w:marLeft w:val="0"/>
              <w:marRight w:val="0"/>
              <w:marTop w:val="0"/>
              <w:marBottom w:val="0"/>
              <w:divBdr>
                <w:top w:val="none" w:sz="0" w:space="0" w:color="auto"/>
                <w:left w:val="none" w:sz="0" w:space="0" w:color="auto"/>
                <w:bottom w:val="none" w:sz="0" w:space="0" w:color="auto"/>
                <w:right w:val="none" w:sz="0" w:space="0" w:color="auto"/>
              </w:divBdr>
            </w:div>
          </w:divsChild>
        </w:div>
        <w:div w:id="57482384">
          <w:marLeft w:val="0"/>
          <w:marRight w:val="0"/>
          <w:marTop w:val="0"/>
          <w:marBottom w:val="0"/>
          <w:divBdr>
            <w:top w:val="none" w:sz="0" w:space="0" w:color="auto"/>
            <w:left w:val="none" w:sz="0" w:space="0" w:color="auto"/>
            <w:bottom w:val="none" w:sz="0" w:space="0" w:color="auto"/>
            <w:right w:val="none" w:sz="0" w:space="0" w:color="auto"/>
          </w:divBdr>
        </w:div>
        <w:div w:id="1251039706">
          <w:marLeft w:val="0"/>
          <w:marRight w:val="0"/>
          <w:marTop w:val="0"/>
          <w:marBottom w:val="0"/>
          <w:divBdr>
            <w:top w:val="none" w:sz="0" w:space="0" w:color="auto"/>
            <w:left w:val="none" w:sz="0" w:space="0" w:color="auto"/>
            <w:bottom w:val="none" w:sz="0" w:space="0" w:color="auto"/>
            <w:right w:val="none" w:sz="0" w:space="0" w:color="auto"/>
          </w:divBdr>
        </w:div>
        <w:div w:id="445777162">
          <w:marLeft w:val="0"/>
          <w:marRight w:val="0"/>
          <w:marTop w:val="0"/>
          <w:marBottom w:val="0"/>
          <w:divBdr>
            <w:top w:val="none" w:sz="0" w:space="0" w:color="auto"/>
            <w:left w:val="none" w:sz="0" w:space="0" w:color="auto"/>
            <w:bottom w:val="none" w:sz="0" w:space="0" w:color="auto"/>
            <w:right w:val="none" w:sz="0" w:space="0" w:color="auto"/>
          </w:divBdr>
        </w:div>
      </w:divsChild>
    </w:div>
    <w:div w:id="1217737394">
      <w:bodyDiv w:val="1"/>
      <w:marLeft w:val="0"/>
      <w:marRight w:val="0"/>
      <w:marTop w:val="0"/>
      <w:marBottom w:val="0"/>
      <w:divBdr>
        <w:top w:val="none" w:sz="0" w:space="0" w:color="auto"/>
        <w:left w:val="none" w:sz="0" w:space="0" w:color="auto"/>
        <w:bottom w:val="none" w:sz="0" w:space="0" w:color="auto"/>
        <w:right w:val="none" w:sz="0" w:space="0" w:color="auto"/>
      </w:divBdr>
    </w:div>
    <w:div w:id="1285691277">
      <w:bodyDiv w:val="1"/>
      <w:marLeft w:val="0"/>
      <w:marRight w:val="0"/>
      <w:marTop w:val="0"/>
      <w:marBottom w:val="0"/>
      <w:divBdr>
        <w:top w:val="none" w:sz="0" w:space="0" w:color="auto"/>
        <w:left w:val="none" w:sz="0" w:space="0" w:color="auto"/>
        <w:bottom w:val="none" w:sz="0" w:space="0" w:color="auto"/>
        <w:right w:val="none" w:sz="0" w:space="0" w:color="auto"/>
      </w:divBdr>
    </w:div>
    <w:div w:id="1338114828">
      <w:bodyDiv w:val="1"/>
      <w:marLeft w:val="0"/>
      <w:marRight w:val="0"/>
      <w:marTop w:val="0"/>
      <w:marBottom w:val="0"/>
      <w:divBdr>
        <w:top w:val="none" w:sz="0" w:space="0" w:color="auto"/>
        <w:left w:val="none" w:sz="0" w:space="0" w:color="auto"/>
        <w:bottom w:val="none" w:sz="0" w:space="0" w:color="auto"/>
        <w:right w:val="none" w:sz="0" w:space="0" w:color="auto"/>
      </w:divBdr>
    </w:div>
    <w:div w:id="1421677420">
      <w:bodyDiv w:val="1"/>
      <w:marLeft w:val="0"/>
      <w:marRight w:val="0"/>
      <w:marTop w:val="0"/>
      <w:marBottom w:val="0"/>
      <w:divBdr>
        <w:top w:val="none" w:sz="0" w:space="0" w:color="auto"/>
        <w:left w:val="none" w:sz="0" w:space="0" w:color="auto"/>
        <w:bottom w:val="none" w:sz="0" w:space="0" w:color="auto"/>
        <w:right w:val="none" w:sz="0" w:space="0" w:color="auto"/>
      </w:divBdr>
      <w:divsChild>
        <w:div w:id="25524662">
          <w:marLeft w:val="0"/>
          <w:marRight w:val="0"/>
          <w:marTop w:val="0"/>
          <w:marBottom w:val="0"/>
          <w:divBdr>
            <w:top w:val="none" w:sz="0" w:space="0" w:color="auto"/>
            <w:left w:val="none" w:sz="0" w:space="0" w:color="auto"/>
            <w:bottom w:val="none" w:sz="0" w:space="0" w:color="auto"/>
            <w:right w:val="none" w:sz="0" w:space="0" w:color="auto"/>
          </w:divBdr>
        </w:div>
        <w:div w:id="1728331814">
          <w:marLeft w:val="0"/>
          <w:marRight w:val="0"/>
          <w:marTop w:val="0"/>
          <w:marBottom w:val="0"/>
          <w:divBdr>
            <w:top w:val="none" w:sz="0" w:space="0" w:color="auto"/>
            <w:left w:val="none" w:sz="0" w:space="0" w:color="auto"/>
            <w:bottom w:val="none" w:sz="0" w:space="0" w:color="auto"/>
            <w:right w:val="none" w:sz="0" w:space="0" w:color="auto"/>
          </w:divBdr>
        </w:div>
        <w:div w:id="358358018">
          <w:marLeft w:val="0"/>
          <w:marRight w:val="0"/>
          <w:marTop w:val="0"/>
          <w:marBottom w:val="0"/>
          <w:divBdr>
            <w:top w:val="none" w:sz="0" w:space="0" w:color="auto"/>
            <w:left w:val="none" w:sz="0" w:space="0" w:color="auto"/>
            <w:bottom w:val="none" w:sz="0" w:space="0" w:color="auto"/>
            <w:right w:val="none" w:sz="0" w:space="0" w:color="auto"/>
          </w:divBdr>
        </w:div>
        <w:div w:id="1985088648">
          <w:marLeft w:val="0"/>
          <w:marRight w:val="0"/>
          <w:marTop w:val="0"/>
          <w:marBottom w:val="0"/>
          <w:divBdr>
            <w:top w:val="none" w:sz="0" w:space="0" w:color="auto"/>
            <w:left w:val="none" w:sz="0" w:space="0" w:color="auto"/>
            <w:bottom w:val="none" w:sz="0" w:space="0" w:color="auto"/>
            <w:right w:val="none" w:sz="0" w:space="0" w:color="auto"/>
          </w:divBdr>
        </w:div>
      </w:divsChild>
    </w:div>
    <w:div w:id="1430394269">
      <w:bodyDiv w:val="1"/>
      <w:marLeft w:val="0"/>
      <w:marRight w:val="0"/>
      <w:marTop w:val="0"/>
      <w:marBottom w:val="0"/>
      <w:divBdr>
        <w:top w:val="none" w:sz="0" w:space="0" w:color="auto"/>
        <w:left w:val="none" w:sz="0" w:space="0" w:color="auto"/>
        <w:bottom w:val="none" w:sz="0" w:space="0" w:color="auto"/>
        <w:right w:val="none" w:sz="0" w:space="0" w:color="auto"/>
      </w:divBdr>
    </w:div>
    <w:div w:id="1437561305">
      <w:bodyDiv w:val="1"/>
      <w:marLeft w:val="0"/>
      <w:marRight w:val="0"/>
      <w:marTop w:val="0"/>
      <w:marBottom w:val="0"/>
      <w:divBdr>
        <w:top w:val="none" w:sz="0" w:space="0" w:color="auto"/>
        <w:left w:val="none" w:sz="0" w:space="0" w:color="auto"/>
        <w:bottom w:val="none" w:sz="0" w:space="0" w:color="auto"/>
        <w:right w:val="none" w:sz="0" w:space="0" w:color="auto"/>
      </w:divBdr>
    </w:div>
    <w:div w:id="1460995154">
      <w:bodyDiv w:val="1"/>
      <w:marLeft w:val="0"/>
      <w:marRight w:val="0"/>
      <w:marTop w:val="0"/>
      <w:marBottom w:val="0"/>
      <w:divBdr>
        <w:top w:val="none" w:sz="0" w:space="0" w:color="auto"/>
        <w:left w:val="none" w:sz="0" w:space="0" w:color="auto"/>
        <w:bottom w:val="none" w:sz="0" w:space="0" w:color="auto"/>
        <w:right w:val="none" w:sz="0" w:space="0" w:color="auto"/>
      </w:divBdr>
    </w:div>
    <w:div w:id="1512181508">
      <w:bodyDiv w:val="1"/>
      <w:marLeft w:val="0"/>
      <w:marRight w:val="0"/>
      <w:marTop w:val="0"/>
      <w:marBottom w:val="0"/>
      <w:divBdr>
        <w:top w:val="none" w:sz="0" w:space="0" w:color="auto"/>
        <w:left w:val="none" w:sz="0" w:space="0" w:color="auto"/>
        <w:bottom w:val="none" w:sz="0" w:space="0" w:color="auto"/>
        <w:right w:val="none" w:sz="0" w:space="0" w:color="auto"/>
      </w:divBdr>
    </w:div>
    <w:div w:id="1530222552">
      <w:bodyDiv w:val="1"/>
      <w:marLeft w:val="0"/>
      <w:marRight w:val="0"/>
      <w:marTop w:val="0"/>
      <w:marBottom w:val="0"/>
      <w:divBdr>
        <w:top w:val="none" w:sz="0" w:space="0" w:color="auto"/>
        <w:left w:val="none" w:sz="0" w:space="0" w:color="auto"/>
        <w:bottom w:val="none" w:sz="0" w:space="0" w:color="auto"/>
        <w:right w:val="none" w:sz="0" w:space="0" w:color="auto"/>
      </w:divBdr>
    </w:div>
    <w:div w:id="1546603281">
      <w:bodyDiv w:val="1"/>
      <w:marLeft w:val="0"/>
      <w:marRight w:val="0"/>
      <w:marTop w:val="0"/>
      <w:marBottom w:val="0"/>
      <w:divBdr>
        <w:top w:val="none" w:sz="0" w:space="0" w:color="auto"/>
        <w:left w:val="none" w:sz="0" w:space="0" w:color="auto"/>
        <w:bottom w:val="none" w:sz="0" w:space="0" w:color="auto"/>
        <w:right w:val="none" w:sz="0" w:space="0" w:color="auto"/>
      </w:divBdr>
    </w:div>
    <w:div w:id="1568033277">
      <w:bodyDiv w:val="1"/>
      <w:marLeft w:val="0"/>
      <w:marRight w:val="0"/>
      <w:marTop w:val="0"/>
      <w:marBottom w:val="0"/>
      <w:divBdr>
        <w:top w:val="none" w:sz="0" w:space="0" w:color="auto"/>
        <w:left w:val="none" w:sz="0" w:space="0" w:color="auto"/>
        <w:bottom w:val="none" w:sz="0" w:space="0" w:color="auto"/>
        <w:right w:val="none" w:sz="0" w:space="0" w:color="auto"/>
      </w:divBdr>
    </w:div>
    <w:div w:id="1572155477">
      <w:bodyDiv w:val="1"/>
      <w:marLeft w:val="0"/>
      <w:marRight w:val="0"/>
      <w:marTop w:val="0"/>
      <w:marBottom w:val="0"/>
      <w:divBdr>
        <w:top w:val="none" w:sz="0" w:space="0" w:color="auto"/>
        <w:left w:val="none" w:sz="0" w:space="0" w:color="auto"/>
        <w:bottom w:val="none" w:sz="0" w:space="0" w:color="auto"/>
        <w:right w:val="none" w:sz="0" w:space="0" w:color="auto"/>
      </w:divBdr>
      <w:divsChild>
        <w:div w:id="914125516">
          <w:marLeft w:val="0"/>
          <w:marRight w:val="0"/>
          <w:marTop w:val="0"/>
          <w:marBottom w:val="0"/>
          <w:divBdr>
            <w:top w:val="none" w:sz="0" w:space="0" w:color="auto"/>
            <w:left w:val="none" w:sz="0" w:space="0" w:color="auto"/>
            <w:bottom w:val="none" w:sz="0" w:space="0" w:color="auto"/>
            <w:right w:val="none" w:sz="0" w:space="0" w:color="auto"/>
          </w:divBdr>
        </w:div>
        <w:div w:id="707755134">
          <w:marLeft w:val="0"/>
          <w:marRight w:val="0"/>
          <w:marTop w:val="0"/>
          <w:marBottom w:val="0"/>
          <w:divBdr>
            <w:top w:val="none" w:sz="0" w:space="0" w:color="auto"/>
            <w:left w:val="none" w:sz="0" w:space="0" w:color="auto"/>
            <w:bottom w:val="none" w:sz="0" w:space="0" w:color="auto"/>
            <w:right w:val="none" w:sz="0" w:space="0" w:color="auto"/>
          </w:divBdr>
        </w:div>
        <w:div w:id="292758985">
          <w:marLeft w:val="0"/>
          <w:marRight w:val="0"/>
          <w:marTop w:val="0"/>
          <w:marBottom w:val="0"/>
          <w:divBdr>
            <w:top w:val="none" w:sz="0" w:space="0" w:color="auto"/>
            <w:left w:val="none" w:sz="0" w:space="0" w:color="auto"/>
            <w:bottom w:val="none" w:sz="0" w:space="0" w:color="auto"/>
            <w:right w:val="none" w:sz="0" w:space="0" w:color="auto"/>
          </w:divBdr>
        </w:div>
        <w:div w:id="1034768067">
          <w:marLeft w:val="0"/>
          <w:marRight w:val="0"/>
          <w:marTop w:val="0"/>
          <w:marBottom w:val="0"/>
          <w:divBdr>
            <w:top w:val="none" w:sz="0" w:space="0" w:color="auto"/>
            <w:left w:val="none" w:sz="0" w:space="0" w:color="auto"/>
            <w:bottom w:val="none" w:sz="0" w:space="0" w:color="auto"/>
            <w:right w:val="none" w:sz="0" w:space="0" w:color="auto"/>
          </w:divBdr>
        </w:div>
        <w:div w:id="1405445568">
          <w:marLeft w:val="0"/>
          <w:marRight w:val="0"/>
          <w:marTop w:val="0"/>
          <w:marBottom w:val="0"/>
          <w:divBdr>
            <w:top w:val="none" w:sz="0" w:space="0" w:color="auto"/>
            <w:left w:val="none" w:sz="0" w:space="0" w:color="auto"/>
            <w:bottom w:val="none" w:sz="0" w:space="0" w:color="auto"/>
            <w:right w:val="none" w:sz="0" w:space="0" w:color="auto"/>
          </w:divBdr>
        </w:div>
        <w:div w:id="705563878">
          <w:marLeft w:val="0"/>
          <w:marRight w:val="0"/>
          <w:marTop w:val="0"/>
          <w:marBottom w:val="0"/>
          <w:divBdr>
            <w:top w:val="none" w:sz="0" w:space="0" w:color="auto"/>
            <w:left w:val="none" w:sz="0" w:space="0" w:color="auto"/>
            <w:bottom w:val="none" w:sz="0" w:space="0" w:color="auto"/>
            <w:right w:val="none" w:sz="0" w:space="0" w:color="auto"/>
          </w:divBdr>
        </w:div>
        <w:div w:id="1754474790">
          <w:marLeft w:val="0"/>
          <w:marRight w:val="0"/>
          <w:marTop w:val="0"/>
          <w:marBottom w:val="0"/>
          <w:divBdr>
            <w:top w:val="none" w:sz="0" w:space="0" w:color="auto"/>
            <w:left w:val="none" w:sz="0" w:space="0" w:color="auto"/>
            <w:bottom w:val="none" w:sz="0" w:space="0" w:color="auto"/>
            <w:right w:val="none" w:sz="0" w:space="0" w:color="auto"/>
          </w:divBdr>
        </w:div>
        <w:div w:id="822820837">
          <w:marLeft w:val="0"/>
          <w:marRight w:val="0"/>
          <w:marTop w:val="0"/>
          <w:marBottom w:val="0"/>
          <w:divBdr>
            <w:top w:val="none" w:sz="0" w:space="0" w:color="auto"/>
            <w:left w:val="none" w:sz="0" w:space="0" w:color="auto"/>
            <w:bottom w:val="none" w:sz="0" w:space="0" w:color="auto"/>
            <w:right w:val="none" w:sz="0" w:space="0" w:color="auto"/>
          </w:divBdr>
        </w:div>
      </w:divsChild>
    </w:div>
    <w:div w:id="1580676014">
      <w:bodyDiv w:val="1"/>
      <w:marLeft w:val="0"/>
      <w:marRight w:val="0"/>
      <w:marTop w:val="0"/>
      <w:marBottom w:val="0"/>
      <w:divBdr>
        <w:top w:val="none" w:sz="0" w:space="0" w:color="auto"/>
        <w:left w:val="none" w:sz="0" w:space="0" w:color="auto"/>
        <w:bottom w:val="none" w:sz="0" w:space="0" w:color="auto"/>
        <w:right w:val="none" w:sz="0" w:space="0" w:color="auto"/>
      </w:divBdr>
    </w:div>
    <w:div w:id="1595698626">
      <w:bodyDiv w:val="1"/>
      <w:marLeft w:val="0"/>
      <w:marRight w:val="0"/>
      <w:marTop w:val="0"/>
      <w:marBottom w:val="0"/>
      <w:divBdr>
        <w:top w:val="none" w:sz="0" w:space="0" w:color="auto"/>
        <w:left w:val="none" w:sz="0" w:space="0" w:color="auto"/>
        <w:bottom w:val="none" w:sz="0" w:space="0" w:color="auto"/>
        <w:right w:val="none" w:sz="0" w:space="0" w:color="auto"/>
      </w:divBdr>
    </w:div>
    <w:div w:id="1600486642">
      <w:bodyDiv w:val="1"/>
      <w:marLeft w:val="0"/>
      <w:marRight w:val="0"/>
      <w:marTop w:val="0"/>
      <w:marBottom w:val="0"/>
      <w:divBdr>
        <w:top w:val="none" w:sz="0" w:space="0" w:color="auto"/>
        <w:left w:val="none" w:sz="0" w:space="0" w:color="auto"/>
        <w:bottom w:val="none" w:sz="0" w:space="0" w:color="auto"/>
        <w:right w:val="none" w:sz="0" w:space="0" w:color="auto"/>
      </w:divBdr>
    </w:div>
    <w:div w:id="1642420370">
      <w:bodyDiv w:val="1"/>
      <w:marLeft w:val="0"/>
      <w:marRight w:val="0"/>
      <w:marTop w:val="0"/>
      <w:marBottom w:val="0"/>
      <w:divBdr>
        <w:top w:val="none" w:sz="0" w:space="0" w:color="auto"/>
        <w:left w:val="none" w:sz="0" w:space="0" w:color="auto"/>
        <w:bottom w:val="none" w:sz="0" w:space="0" w:color="auto"/>
        <w:right w:val="none" w:sz="0" w:space="0" w:color="auto"/>
      </w:divBdr>
    </w:div>
    <w:div w:id="1657149131">
      <w:bodyDiv w:val="1"/>
      <w:marLeft w:val="0"/>
      <w:marRight w:val="0"/>
      <w:marTop w:val="0"/>
      <w:marBottom w:val="0"/>
      <w:divBdr>
        <w:top w:val="none" w:sz="0" w:space="0" w:color="auto"/>
        <w:left w:val="none" w:sz="0" w:space="0" w:color="auto"/>
        <w:bottom w:val="none" w:sz="0" w:space="0" w:color="auto"/>
        <w:right w:val="none" w:sz="0" w:space="0" w:color="auto"/>
      </w:divBdr>
    </w:div>
    <w:div w:id="1677613848">
      <w:bodyDiv w:val="1"/>
      <w:marLeft w:val="0"/>
      <w:marRight w:val="0"/>
      <w:marTop w:val="0"/>
      <w:marBottom w:val="0"/>
      <w:divBdr>
        <w:top w:val="none" w:sz="0" w:space="0" w:color="auto"/>
        <w:left w:val="none" w:sz="0" w:space="0" w:color="auto"/>
        <w:bottom w:val="none" w:sz="0" w:space="0" w:color="auto"/>
        <w:right w:val="none" w:sz="0" w:space="0" w:color="auto"/>
      </w:divBdr>
    </w:div>
    <w:div w:id="1720666576">
      <w:bodyDiv w:val="1"/>
      <w:marLeft w:val="0"/>
      <w:marRight w:val="0"/>
      <w:marTop w:val="0"/>
      <w:marBottom w:val="0"/>
      <w:divBdr>
        <w:top w:val="none" w:sz="0" w:space="0" w:color="auto"/>
        <w:left w:val="none" w:sz="0" w:space="0" w:color="auto"/>
        <w:bottom w:val="none" w:sz="0" w:space="0" w:color="auto"/>
        <w:right w:val="none" w:sz="0" w:space="0" w:color="auto"/>
      </w:divBdr>
    </w:div>
    <w:div w:id="1730033217">
      <w:bodyDiv w:val="1"/>
      <w:marLeft w:val="0"/>
      <w:marRight w:val="0"/>
      <w:marTop w:val="0"/>
      <w:marBottom w:val="0"/>
      <w:divBdr>
        <w:top w:val="none" w:sz="0" w:space="0" w:color="auto"/>
        <w:left w:val="none" w:sz="0" w:space="0" w:color="auto"/>
        <w:bottom w:val="none" w:sz="0" w:space="0" w:color="auto"/>
        <w:right w:val="none" w:sz="0" w:space="0" w:color="auto"/>
      </w:divBdr>
    </w:div>
    <w:div w:id="1904367565">
      <w:bodyDiv w:val="1"/>
      <w:marLeft w:val="0"/>
      <w:marRight w:val="0"/>
      <w:marTop w:val="0"/>
      <w:marBottom w:val="0"/>
      <w:divBdr>
        <w:top w:val="none" w:sz="0" w:space="0" w:color="auto"/>
        <w:left w:val="none" w:sz="0" w:space="0" w:color="auto"/>
        <w:bottom w:val="none" w:sz="0" w:space="0" w:color="auto"/>
        <w:right w:val="none" w:sz="0" w:space="0" w:color="auto"/>
      </w:divBdr>
    </w:div>
    <w:div w:id="1907185479">
      <w:bodyDiv w:val="1"/>
      <w:marLeft w:val="0"/>
      <w:marRight w:val="0"/>
      <w:marTop w:val="0"/>
      <w:marBottom w:val="0"/>
      <w:divBdr>
        <w:top w:val="none" w:sz="0" w:space="0" w:color="auto"/>
        <w:left w:val="none" w:sz="0" w:space="0" w:color="auto"/>
        <w:bottom w:val="none" w:sz="0" w:space="0" w:color="auto"/>
        <w:right w:val="none" w:sz="0" w:space="0" w:color="auto"/>
      </w:divBdr>
    </w:div>
    <w:div w:id="1928612295">
      <w:bodyDiv w:val="1"/>
      <w:marLeft w:val="0"/>
      <w:marRight w:val="0"/>
      <w:marTop w:val="0"/>
      <w:marBottom w:val="0"/>
      <w:divBdr>
        <w:top w:val="none" w:sz="0" w:space="0" w:color="auto"/>
        <w:left w:val="none" w:sz="0" w:space="0" w:color="auto"/>
        <w:bottom w:val="none" w:sz="0" w:space="0" w:color="auto"/>
        <w:right w:val="none" w:sz="0" w:space="0" w:color="auto"/>
      </w:divBdr>
    </w:div>
    <w:div w:id="2078359645">
      <w:bodyDiv w:val="1"/>
      <w:marLeft w:val="0"/>
      <w:marRight w:val="0"/>
      <w:marTop w:val="0"/>
      <w:marBottom w:val="0"/>
      <w:divBdr>
        <w:top w:val="none" w:sz="0" w:space="0" w:color="auto"/>
        <w:left w:val="none" w:sz="0" w:space="0" w:color="auto"/>
        <w:bottom w:val="none" w:sz="0" w:space="0" w:color="auto"/>
        <w:right w:val="none" w:sz="0" w:space="0" w:color="auto"/>
      </w:divBdr>
    </w:div>
    <w:div w:id="2092041132">
      <w:bodyDiv w:val="1"/>
      <w:marLeft w:val="0"/>
      <w:marRight w:val="0"/>
      <w:marTop w:val="0"/>
      <w:marBottom w:val="0"/>
      <w:divBdr>
        <w:top w:val="none" w:sz="0" w:space="0" w:color="auto"/>
        <w:left w:val="none" w:sz="0" w:space="0" w:color="auto"/>
        <w:bottom w:val="none" w:sz="0" w:space="0" w:color="auto"/>
        <w:right w:val="none" w:sz="0" w:space="0" w:color="auto"/>
      </w:divBdr>
    </w:div>
    <w:div w:id="2106723431">
      <w:bodyDiv w:val="1"/>
      <w:marLeft w:val="0"/>
      <w:marRight w:val="0"/>
      <w:marTop w:val="0"/>
      <w:marBottom w:val="0"/>
      <w:divBdr>
        <w:top w:val="none" w:sz="0" w:space="0" w:color="auto"/>
        <w:left w:val="none" w:sz="0" w:space="0" w:color="auto"/>
        <w:bottom w:val="none" w:sz="0" w:space="0" w:color="auto"/>
        <w:right w:val="none" w:sz="0" w:space="0" w:color="auto"/>
      </w:divBdr>
    </w:div>
    <w:div w:id="2146653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tiendabnibarcelonacc.ca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683297-65b3-4dd7-a758-23724e56d7f9">
      <Terms xmlns="http://schemas.microsoft.com/office/infopath/2007/PartnerControls"/>
    </lcf76f155ced4ddcb4097134ff3c332f>
    <TaxCatchAll xmlns="9a1946ff-64e7-454a-8e27-054a0f3511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3E21F03AF9B11498034125B66700F63" ma:contentTypeVersion="14" ma:contentTypeDescription="Crear nuevo documento." ma:contentTypeScope="" ma:versionID="029a21491977e73a5216557b881d3046">
  <xsd:schema xmlns:xsd="http://www.w3.org/2001/XMLSchema" xmlns:xs="http://www.w3.org/2001/XMLSchema" xmlns:p="http://schemas.microsoft.com/office/2006/metadata/properties" xmlns:ns2="1d683297-65b3-4dd7-a758-23724e56d7f9" xmlns:ns3="9a1946ff-64e7-454a-8e27-054a0f35110e" targetNamespace="http://schemas.microsoft.com/office/2006/metadata/properties" ma:root="true" ma:fieldsID="b61b50af08b5c90ccded1795fc0663d8" ns2:_="" ns3:_="">
    <xsd:import namespace="1d683297-65b3-4dd7-a758-23724e56d7f9"/>
    <xsd:import namespace="9a1946ff-64e7-454a-8e27-054a0f3511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83297-65b3-4dd7-a758-23724e56d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18d8c0ff-55c2-43d4-95d9-d6b36a2529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946ff-64e7-454a-8e27-054a0f35110e"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18" nillable="true" ma:displayName="Columna global de taxonomía" ma:hidden="true" ma:list="{349c5158-bac9-46c4-a705-2e46658489a3}" ma:internalName="TaxCatchAll" ma:showField="CatchAllData" ma:web="9a1946ff-64e7-454a-8e27-054a0f351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06CEA-3997-4D45-BF84-1F113F60F001}">
  <ds:schemaRefs>
    <ds:schemaRef ds:uri="http://schemas.openxmlformats.org/officeDocument/2006/bibliography"/>
  </ds:schemaRefs>
</ds:datastoreItem>
</file>

<file path=customXml/itemProps2.xml><?xml version="1.0" encoding="utf-8"?>
<ds:datastoreItem xmlns:ds="http://schemas.openxmlformats.org/officeDocument/2006/customXml" ds:itemID="{75DE15B5-FEAC-48F1-95D0-E8815030F17F}">
  <ds:schemaRefs>
    <ds:schemaRef ds:uri="http://schemas.microsoft.com/office/2006/metadata/properties"/>
    <ds:schemaRef ds:uri="http://schemas.microsoft.com/office/infopath/2007/PartnerControls"/>
    <ds:schemaRef ds:uri="3be2fe1d-6778-440f-8df8-8fa7e6fab083"/>
    <ds:schemaRef ds:uri="6e74bf27-f4aa-4054-bdc7-7c830e64ad86"/>
  </ds:schemaRefs>
</ds:datastoreItem>
</file>

<file path=customXml/itemProps3.xml><?xml version="1.0" encoding="utf-8"?>
<ds:datastoreItem xmlns:ds="http://schemas.openxmlformats.org/officeDocument/2006/customXml" ds:itemID="{EE054336-182F-4F2C-9D9E-D07BBE2E76C9}">
  <ds:schemaRefs>
    <ds:schemaRef ds:uri="http://schemas.microsoft.com/sharepoint/v3/contenttype/forms"/>
  </ds:schemaRefs>
</ds:datastoreItem>
</file>

<file path=customXml/itemProps4.xml><?xml version="1.0" encoding="utf-8"?>
<ds:datastoreItem xmlns:ds="http://schemas.openxmlformats.org/officeDocument/2006/customXml" ds:itemID="{96A0236F-F0FF-4953-81D3-C5201D3921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Mariela D` Angelo</dc:creator>
  <lastModifiedBy>Mariela D` Angelo</lastModifiedBy>
  <revision>3</revision>
  <dcterms:created xsi:type="dcterms:W3CDTF">2026-02-17T12:44:00.0000000Z</dcterms:created>
  <dcterms:modified xsi:type="dcterms:W3CDTF">2026-02-17T13:10:29.7753448Z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0x01010093E21F03AF9B11498034125B66700F63</vt:lpwstr>
  </property>
  <property fmtid="{D5CDD505-2E9C-101B-9397-08002B2CF9AE}" pid="3" name="MediaServiceImageTags">
    <vt:lpwstr/>
  </property>
</Properties>
</file>